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2317E" w14:textId="77777777" w:rsidR="00FD0DA0" w:rsidRPr="00BB292F" w:rsidRDefault="00FD0DA0" w:rsidP="0022223D">
      <w:pPr>
        <w:pStyle w:val="TPTitul2"/>
      </w:pPr>
    </w:p>
    <w:p w14:paraId="58117EDF" w14:textId="77777777" w:rsidR="0022223D" w:rsidRPr="00BB292F" w:rsidRDefault="0022223D" w:rsidP="0022223D">
      <w:pPr>
        <w:pStyle w:val="TPTitul2"/>
      </w:pPr>
    </w:p>
    <w:p w14:paraId="323D1185" w14:textId="77777777" w:rsidR="0022223D" w:rsidRPr="00BB292F" w:rsidRDefault="0022223D" w:rsidP="0022223D">
      <w:pPr>
        <w:pStyle w:val="TPTitul2"/>
      </w:pPr>
    </w:p>
    <w:p w14:paraId="6BD5F35B" w14:textId="249A941F" w:rsidR="0022223D" w:rsidRPr="00BB292F" w:rsidRDefault="00497381" w:rsidP="0022223D">
      <w:pPr>
        <w:pStyle w:val="TPTitul2"/>
      </w:pPr>
      <w:r w:rsidRPr="00497381">
        <w:t xml:space="preserve">Příloha ZTP č. </w:t>
      </w:r>
      <w:r w:rsidR="003D4191">
        <w:t>8.1.5</w:t>
      </w:r>
    </w:p>
    <w:p w14:paraId="09E5D450" w14:textId="77777777" w:rsidR="00FD0DA0" w:rsidRPr="00BB292F" w:rsidRDefault="00FD0DA0" w:rsidP="00484A7F">
      <w:pPr>
        <w:pStyle w:val="TPTitul1"/>
      </w:pPr>
      <w:r w:rsidRPr="00BB292F">
        <w:t xml:space="preserve">TECHNICKÉ </w:t>
      </w:r>
      <w:r w:rsidR="009F13FF" w:rsidRPr="00BB292F">
        <w:t xml:space="preserve">PODMÍNKY </w:t>
      </w:r>
    </w:p>
    <w:p w14:paraId="510EA40E" w14:textId="77777777"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14:paraId="39B88042" w14:textId="77777777"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14:paraId="761D2F47" w14:textId="77777777" w:rsidR="00497381" w:rsidRDefault="00497381" w:rsidP="00497381">
      <w:pPr>
        <w:pStyle w:val="TPTitul2"/>
        <w:rPr>
          <w:bCs/>
        </w:rPr>
      </w:pPr>
    </w:p>
    <w:p w14:paraId="58ABA5B0" w14:textId="77777777" w:rsidR="00497381" w:rsidRDefault="00497381" w:rsidP="00497381">
      <w:pPr>
        <w:pStyle w:val="TPTitul2"/>
        <w:rPr>
          <w:bCs/>
        </w:rPr>
      </w:pPr>
      <w:r>
        <w:rPr>
          <w:bCs/>
        </w:rPr>
        <w:t>stavby</w:t>
      </w:r>
    </w:p>
    <w:p w14:paraId="4C00242F" w14:textId="0BCF55EC" w:rsidR="00497381" w:rsidRPr="00C805BC" w:rsidRDefault="00497381" w:rsidP="00497381">
      <w:pPr>
        <w:pStyle w:val="TPTitul2"/>
        <w:rPr>
          <w:bCs/>
        </w:rPr>
      </w:pPr>
      <w:r w:rsidRPr="00C805BC">
        <w:rPr>
          <w:bCs/>
        </w:rPr>
        <w:t>„</w:t>
      </w:r>
      <w:r w:rsidR="00497F7E">
        <w:rPr>
          <w:bCs/>
        </w:rPr>
        <w:t>ETCS České Velenice - České Budějovice - Horní Dvořiště</w:t>
      </w:r>
      <w:r w:rsidRPr="00C805BC">
        <w:rPr>
          <w:bCs/>
        </w:rPr>
        <w:t>“</w:t>
      </w:r>
    </w:p>
    <w:p w14:paraId="3C78F159" w14:textId="77777777" w:rsidR="009F13FF" w:rsidRPr="00BB292F" w:rsidRDefault="009F13FF" w:rsidP="0022223D">
      <w:pPr>
        <w:pStyle w:val="TPTitul2"/>
      </w:pPr>
    </w:p>
    <w:p w14:paraId="06CFA7BF" w14:textId="77777777" w:rsidR="0022223D" w:rsidRPr="00BB292F" w:rsidRDefault="0022223D" w:rsidP="0022223D">
      <w:pPr>
        <w:pStyle w:val="TPTitul2"/>
      </w:pPr>
    </w:p>
    <w:p w14:paraId="6762F7A4" w14:textId="77777777" w:rsidR="0022223D" w:rsidRPr="00BB292F" w:rsidRDefault="0022223D" w:rsidP="0022223D">
      <w:pPr>
        <w:pStyle w:val="TPTitul2"/>
      </w:pPr>
    </w:p>
    <w:p w14:paraId="5AC343B1" w14:textId="52EDF481" w:rsidR="00497D54" w:rsidRPr="00BB292F" w:rsidRDefault="003D4191" w:rsidP="00484A7F">
      <w:pPr>
        <w:pStyle w:val="TPTitul3"/>
      </w:pPr>
      <w:r>
        <w:t>30</w:t>
      </w:r>
      <w:r w:rsidR="00497F7E">
        <w:t>.1</w:t>
      </w:r>
      <w:r>
        <w:t>0</w:t>
      </w:r>
      <w:r w:rsidR="00497F7E">
        <w:t>.2023</w:t>
      </w:r>
    </w:p>
    <w:p w14:paraId="1008B379" w14:textId="77777777" w:rsidR="0020390B" w:rsidRPr="00D34F72" w:rsidRDefault="0020390B" w:rsidP="00FD0DA0">
      <w:pPr>
        <w:jc w:val="center"/>
      </w:pPr>
    </w:p>
    <w:p w14:paraId="38D9D816" w14:textId="77777777" w:rsidR="0020390B" w:rsidRPr="00BB292F" w:rsidRDefault="0020390B" w:rsidP="00FD0DA0">
      <w:pPr>
        <w:jc w:val="center"/>
        <w:rPr>
          <w:highlight w:val="magenta"/>
        </w:rPr>
      </w:pPr>
    </w:p>
    <w:p w14:paraId="1843A780" w14:textId="77777777" w:rsidR="0020390B" w:rsidRPr="00BB292F" w:rsidRDefault="0020390B" w:rsidP="00497381">
      <w:pPr>
        <w:rPr>
          <w:highlight w:val="magenta"/>
        </w:rPr>
      </w:pPr>
    </w:p>
    <w:p w14:paraId="767D955D" w14:textId="77777777" w:rsidR="00045B7E" w:rsidRPr="00BB292F" w:rsidRDefault="00045B7E">
      <w:pPr>
        <w:pStyle w:val="Nadpis1"/>
        <w:numPr>
          <w:ilvl w:val="0"/>
          <w:numId w:val="0"/>
        </w:numPr>
        <w:sectPr w:rsidR="00045B7E" w:rsidRPr="00BB292F" w:rsidSect="00045B7E">
          <w:headerReference w:type="default" r:id="rId11"/>
          <w:footerReference w:type="even" r:id="rId12"/>
          <w:footerReference w:type="default" r:id="rId13"/>
          <w:headerReference w:type="first" r:id="rId14"/>
          <w:footerReference w:type="first" r:id="rId15"/>
          <w:type w:val="continuous"/>
          <w:pgSz w:w="11906" w:h="16838" w:code="9"/>
          <w:pgMar w:top="3799" w:right="1021" w:bottom="2126" w:left="1021" w:header="851" w:footer="567" w:gutter="340"/>
          <w:cols w:space="708"/>
          <w:titlePg/>
          <w:docGrid w:linePitch="360"/>
        </w:sectPr>
      </w:pPr>
      <w:bookmarkStart w:id="0" w:name=".Toc264358700__Toc264358701__Toc26435870"/>
    </w:p>
    <w:p w14:paraId="4AD81602" w14:textId="77777777" w:rsidR="00D94516" w:rsidRPr="00BB292F" w:rsidRDefault="00D94516" w:rsidP="00484A7F">
      <w:pPr>
        <w:pStyle w:val="TPNADPIS-1neslovn"/>
        <w:outlineLvl w:val="9"/>
      </w:pPr>
      <w:r w:rsidRPr="00BB292F">
        <w:t>Obsah</w:t>
      </w:r>
      <w:bookmarkEnd w:id="0"/>
    </w:p>
    <w:p w14:paraId="5ED12311" w14:textId="77777777" w:rsidR="00A9060B" w:rsidRPr="00BB292F" w:rsidRDefault="00A9060B" w:rsidP="00A9060B">
      <w:pPr>
        <w:pStyle w:val="TPText-0neslovan"/>
      </w:pPr>
    </w:p>
    <w:p w14:paraId="183B22F0" w14:textId="77777777"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14:paraId="2FB809E9" w14:textId="77777777"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14:paraId="4260F661" w14:textId="77777777"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14:paraId="1CD8ACB3" w14:textId="77777777"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14:paraId="3F66111D" w14:textId="77777777"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14:paraId="49AB6751" w14:textId="77777777"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14:paraId="4FA769D6" w14:textId="77777777"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14:paraId="649427A8" w14:textId="77777777"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14:paraId="22C24DF8" w14:textId="77777777"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14:paraId="1335F930" w14:textId="77777777"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14:paraId="18A574F7" w14:textId="77777777"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14:paraId="1E84E8FF" w14:textId="77777777"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14:paraId="6BEB3A21" w14:textId="77777777" w:rsidR="00805BE1" w:rsidRPr="00073297" w:rsidRDefault="00805BE1">
      <w:pPr>
        <w:pStyle w:val="Obsah2"/>
        <w:rPr>
          <w:smallCaps w:val="0"/>
          <w:szCs w:val="22"/>
        </w:rPr>
      </w:pPr>
      <w:r>
        <w:lastRenderedPageBreak/>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14:paraId="3A21E65F" w14:textId="77777777"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14:paraId="418F9105" w14:textId="77777777"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14:paraId="3BBB43BC" w14:textId="77777777"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14:paraId="1A2251C0" w14:textId="77777777"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14:paraId="31A6ED0C" w14:textId="77777777"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14:paraId="6BE0A4F9" w14:textId="77777777"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14:paraId="2425C677" w14:textId="77777777"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14:paraId="583B8D2F" w14:textId="77777777"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14:paraId="7FA428A0" w14:textId="77777777"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14:paraId="57B7792F" w14:textId="77777777"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14:paraId="34B0F20B" w14:textId="77777777"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14:paraId="03424E0A" w14:textId="77777777"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14:paraId="21B89865" w14:textId="77777777"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14:paraId="41BB2E77" w14:textId="77777777"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14:paraId="44F2588E" w14:textId="77777777"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14:paraId="203C2AD0" w14:textId="77777777"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14:paraId="3F431E44" w14:textId="77777777" w:rsidR="00B84DED" w:rsidRPr="00BB292F" w:rsidRDefault="00D94516" w:rsidP="00E63D25">
      <w:pPr>
        <w:pStyle w:val="Obsah1"/>
      </w:pPr>
      <w:r w:rsidRPr="00BB292F">
        <w:fldChar w:fldCharType="end"/>
      </w:r>
    </w:p>
    <w:p w14:paraId="0CECF318" w14:textId="77777777" w:rsidR="00DD0696" w:rsidRPr="00BB292F" w:rsidRDefault="00DD0696" w:rsidP="006C7515">
      <w:pPr>
        <w:pStyle w:val="TPText-0neslovan"/>
        <w:tabs>
          <w:tab w:val="clear" w:pos="964"/>
          <w:tab w:val="left" w:pos="1418"/>
        </w:tabs>
        <w:ind w:left="1560" w:hanging="1560"/>
        <w:jc w:val="left"/>
        <w:rPr>
          <w:highlight w:val="magenta"/>
        </w:rPr>
      </w:pPr>
    </w:p>
    <w:p w14:paraId="793691C5" w14:textId="77777777" w:rsidR="00D94516" w:rsidRPr="00BB292F" w:rsidRDefault="00D94516" w:rsidP="006C7515">
      <w:pPr>
        <w:pStyle w:val="TPNADPIS-1neslovn"/>
        <w:tabs>
          <w:tab w:val="left" w:pos="1418"/>
        </w:tabs>
        <w:ind w:left="1560" w:hanging="1560"/>
      </w:pPr>
      <w:r w:rsidRPr="00BB292F">
        <w:rPr>
          <w:highlight w:val="magenta"/>
        </w:rPr>
        <w:br w:type="page"/>
      </w:r>
      <w:bookmarkStart w:id="1" w:name="_Toc507679105"/>
      <w:r w:rsidRPr="00BB292F">
        <w:t>Použité zkratky</w:t>
      </w:r>
      <w:bookmarkEnd w:id="1"/>
    </w:p>
    <w:p w14:paraId="3D83194B" w14:textId="77777777"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14:paraId="2AB20666" w14:textId="77777777" w:rsidTr="00484A7F">
        <w:trPr>
          <w:jc w:val="right"/>
        </w:trPr>
        <w:tc>
          <w:tcPr>
            <w:tcW w:w="1440" w:type="dxa"/>
            <w:vAlign w:val="center"/>
          </w:tcPr>
          <w:p w14:paraId="696E2D48" w14:textId="77777777" w:rsidR="00F6780A" w:rsidRPr="00BB292F" w:rsidRDefault="00F6780A" w:rsidP="00DA05E7">
            <w:pPr>
              <w:rPr>
                <w:rFonts w:ascii="Calibri" w:hAnsi="Calibri"/>
                <w:b/>
                <w:sz w:val="22"/>
              </w:rPr>
            </w:pPr>
            <w:r w:rsidRPr="00BB292F">
              <w:rPr>
                <w:rFonts w:ascii="Calibri" w:hAnsi="Calibri"/>
                <w:b/>
                <w:sz w:val="22"/>
              </w:rPr>
              <w:t>AB</w:t>
            </w:r>
          </w:p>
        </w:tc>
        <w:tc>
          <w:tcPr>
            <w:tcW w:w="7020" w:type="dxa"/>
          </w:tcPr>
          <w:p w14:paraId="42CC1798" w14:textId="77777777" w:rsidR="00F6780A" w:rsidRPr="00BB292F" w:rsidRDefault="00F6780A" w:rsidP="00DA05E7">
            <w:pPr>
              <w:rPr>
                <w:rFonts w:ascii="Calibri" w:hAnsi="Calibri"/>
                <w:sz w:val="22"/>
              </w:rPr>
            </w:pPr>
            <w:r w:rsidRPr="00BB292F">
              <w:rPr>
                <w:rFonts w:ascii="Calibri" w:hAnsi="Calibri"/>
                <w:sz w:val="22"/>
              </w:rPr>
              <w:t>Automatický blok (Automatic Line Block)</w:t>
            </w:r>
          </w:p>
        </w:tc>
      </w:tr>
      <w:tr w:rsidR="00540108" w:rsidRPr="00BB292F" w:rsidDel="00C6591B" w14:paraId="74131BDF" w14:textId="77777777" w:rsidTr="00484A7F">
        <w:trPr>
          <w:jc w:val="right"/>
        </w:trPr>
        <w:tc>
          <w:tcPr>
            <w:tcW w:w="1440" w:type="dxa"/>
            <w:vAlign w:val="center"/>
          </w:tcPr>
          <w:p w14:paraId="0AAC4B47" w14:textId="77777777"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14:paraId="0ED09C91" w14:textId="77777777" w:rsidR="00540108" w:rsidRPr="00BB292F" w:rsidDel="00C6591B" w:rsidRDefault="00540108" w:rsidP="00540108">
            <w:pPr>
              <w:rPr>
                <w:rFonts w:ascii="Calibri" w:hAnsi="Calibri"/>
                <w:sz w:val="22"/>
              </w:rPr>
            </w:pPr>
            <w:r w:rsidRPr="00BB292F">
              <w:rPr>
                <w:rFonts w:ascii="Calibri" w:hAnsi="Calibri"/>
                <w:sz w:val="22"/>
              </w:rPr>
              <w:t>Automatický TAF (Automatic TAF)</w:t>
            </w:r>
          </w:p>
        </w:tc>
      </w:tr>
      <w:tr w:rsidR="00F6780A" w:rsidRPr="00BB292F" w14:paraId="34FE4AE6" w14:textId="77777777" w:rsidTr="00484A7F">
        <w:trPr>
          <w:jc w:val="right"/>
        </w:trPr>
        <w:tc>
          <w:tcPr>
            <w:tcW w:w="1440" w:type="dxa"/>
            <w:vAlign w:val="center"/>
          </w:tcPr>
          <w:p w14:paraId="1C2138DE" w14:textId="77777777"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14:paraId="418F640E" w14:textId="77777777"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r w:rsidRPr="00BB292F">
              <w:rPr>
                <w:rFonts w:ascii="Calibri" w:hAnsi="Calibri"/>
                <w:sz w:val="22"/>
              </w:rPr>
              <w:t xml:space="preserve">National </w:t>
            </w:r>
            <w:r w:rsidR="00F6780A" w:rsidRPr="00BB292F">
              <w:rPr>
                <w:rFonts w:ascii="Calibri" w:hAnsi="Calibri"/>
                <w:sz w:val="22"/>
              </w:rPr>
              <w:t>Automatic Train Protection</w:t>
            </w:r>
            <w:r w:rsidRPr="00BB292F">
              <w:rPr>
                <w:rFonts w:ascii="Calibri" w:hAnsi="Calibri"/>
                <w:sz w:val="22"/>
              </w:rPr>
              <w:t xml:space="preserve"> in </w:t>
            </w:r>
            <w:r w:rsidR="00BB28E2" w:rsidRPr="00BB292F">
              <w:rPr>
                <w:rFonts w:ascii="Calibri" w:hAnsi="Calibri"/>
                <w:sz w:val="22"/>
              </w:rPr>
              <w:t>the Czech Republic,</w:t>
            </w:r>
            <w:r w:rsidRPr="00BB292F">
              <w:rPr>
                <w:rFonts w:ascii="Calibri" w:hAnsi="Calibri"/>
                <w:sz w:val="22"/>
              </w:rPr>
              <w:t xml:space="preserve"> </w:t>
            </w:r>
            <w:r w:rsidR="0082291D" w:rsidRPr="00BB292F">
              <w:rPr>
                <w:rFonts w:ascii="Calibri" w:hAnsi="Calibri"/>
                <w:sz w:val="22"/>
              </w:rPr>
              <w:t>continuous system</w:t>
            </w:r>
            <w:r w:rsidR="00F6780A" w:rsidRPr="00BB292F">
              <w:rPr>
                <w:rFonts w:ascii="Calibri" w:hAnsi="Calibri"/>
                <w:sz w:val="22"/>
              </w:rPr>
              <w:t xml:space="preserve">) </w:t>
            </w:r>
          </w:p>
        </w:tc>
      </w:tr>
      <w:tr w:rsidR="00F6780A" w:rsidRPr="00BB292F" w14:paraId="46B160FA" w14:textId="77777777" w:rsidTr="00484A7F">
        <w:trPr>
          <w:jc w:val="right"/>
        </w:trPr>
        <w:tc>
          <w:tcPr>
            <w:tcW w:w="1440" w:type="dxa"/>
            <w:vAlign w:val="center"/>
          </w:tcPr>
          <w:p w14:paraId="1A8C1CEB" w14:textId="77777777" w:rsidR="00F6780A" w:rsidRPr="00BB292F" w:rsidRDefault="00F6780A" w:rsidP="00DA05E7">
            <w:pPr>
              <w:rPr>
                <w:rFonts w:ascii="Calibri" w:hAnsi="Calibri"/>
                <w:b/>
                <w:sz w:val="22"/>
              </w:rPr>
            </w:pPr>
            <w:r w:rsidRPr="00BB292F">
              <w:rPr>
                <w:rFonts w:ascii="Calibri" w:hAnsi="Calibri"/>
                <w:b/>
                <w:sz w:val="22"/>
              </w:rPr>
              <w:t>BG</w:t>
            </w:r>
          </w:p>
        </w:tc>
        <w:tc>
          <w:tcPr>
            <w:tcW w:w="7020" w:type="dxa"/>
          </w:tcPr>
          <w:p w14:paraId="0C3E222A" w14:textId="77777777" w:rsidR="00F6780A" w:rsidRPr="00BB292F" w:rsidRDefault="00F6780A" w:rsidP="00DA05E7">
            <w:pPr>
              <w:rPr>
                <w:rFonts w:ascii="Calibri" w:hAnsi="Calibri"/>
                <w:sz w:val="22"/>
              </w:rPr>
            </w:pPr>
            <w:r w:rsidRPr="00BB292F">
              <w:rPr>
                <w:rFonts w:ascii="Calibri" w:hAnsi="Calibri"/>
                <w:sz w:val="22"/>
              </w:rPr>
              <w:t>Balízová skupina (Balise Group)</w:t>
            </w:r>
          </w:p>
        </w:tc>
      </w:tr>
      <w:tr w:rsidR="004569CC" w:rsidRPr="00BB292F" w14:paraId="22B54D94" w14:textId="77777777" w:rsidTr="00484A7F">
        <w:trPr>
          <w:jc w:val="right"/>
        </w:trPr>
        <w:tc>
          <w:tcPr>
            <w:tcW w:w="1440" w:type="dxa"/>
            <w:vAlign w:val="center"/>
          </w:tcPr>
          <w:p w14:paraId="1DE227BF" w14:textId="77777777" w:rsidR="004569CC" w:rsidRPr="00BB292F" w:rsidRDefault="004569CC" w:rsidP="00DA05E7">
            <w:pPr>
              <w:rPr>
                <w:rFonts w:ascii="Calibri" w:hAnsi="Calibri"/>
                <w:b/>
                <w:sz w:val="22"/>
              </w:rPr>
            </w:pPr>
            <w:r w:rsidRPr="00BB292F">
              <w:rPr>
                <w:rFonts w:ascii="Calibri" w:hAnsi="Calibri"/>
                <w:b/>
                <w:sz w:val="22"/>
              </w:rPr>
              <w:t>BTS</w:t>
            </w:r>
          </w:p>
        </w:tc>
        <w:tc>
          <w:tcPr>
            <w:tcW w:w="7020" w:type="dxa"/>
          </w:tcPr>
          <w:p w14:paraId="081B8476" w14:textId="77777777"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příjímačová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Station)</w:t>
            </w:r>
          </w:p>
        </w:tc>
      </w:tr>
      <w:tr w:rsidR="00F6780A" w:rsidRPr="00BB292F" w14:paraId="77D40398" w14:textId="77777777" w:rsidTr="00484A7F">
        <w:trPr>
          <w:jc w:val="right"/>
        </w:trPr>
        <w:tc>
          <w:tcPr>
            <w:tcW w:w="1440" w:type="dxa"/>
            <w:vAlign w:val="center"/>
          </w:tcPr>
          <w:p w14:paraId="206DEEC6" w14:textId="77777777" w:rsidR="00F6780A" w:rsidRPr="00BB292F" w:rsidRDefault="00F6780A" w:rsidP="00DA05E7">
            <w:pPr>
              <w:rPr>
                <w:rFonts w:ascii="Calibri" w:hAnsi="Calibri"/>
                <w:b/>
                <w:sz w:val="22"/>
              </w:rPr>
            </w:pPr>
            <w:r w:rsidRPr="00BB292F">
              <w:rPr>
                <w:rFonts w:ascii="Calibri" w:hAnsi="Calibri"/>
                <w:b/>
                <w:sz w:val="22"/>
              </w:rPr>
              <w:t>CCS</w:t>
            </w:r>
          </w:p>
        </w:tc>
        <w:tc>
          <w:tcPr>
            <w:tcW w:w="7020" w:type="dxa"/>
          </w:tcPr>
          <w:p w14:paraId="346DEAC3" w14:textId="77777777" w:rsidR="00F6780A" w:rsidRPr="00BB292F" w:rsidRDefault="00F6780A" w:rsidP="00DA05E7">
            <w:pPr>
              <w:rPr>
                <w:rFonts w:ascii="Calibri" w:hAnsi="Calibri"/>
                <w:sz w:val="22"/>
              </w:rPr>
            </w:pPr>
            <w:r w:rsidRPr="00BB292F">
              <w:rPr>
                <w:rFonts w:ascii="Calibri" w:hAnsi="Calibri"/>
                <w:sz w:val="22"/>
              </w:rPr>
              <w:t>Subsystém řízení a zabezpečení (Control Command and Signalling)</w:t>
            </w:r>
          </w:p>
        </w:tc>
      </w:tr>
      <w:tr w:rsidR="00C25B61" w:rsidRPr="00BB292F" w14:paraId="20F1E483" w14:textId="77777777" w:rsidTr="00484A7F">
        <w:trPr>
          <w:jc w:val="right"/>
        </w:trPr>
        <w:tc>
          <w:tcPr>
            <w:tcW w:w="1440" w:type="dxa"/>
            <w:vAlign w:val="center"/>
          </w:tcPr>
          <w:p w14:paraId="1B9AC65F" w14:textId="77777777" w:rsidR="00C25B61" w:rsidRPr="00BB292F" w:rsidRDefault="00C25B61" w:rsidP="00DA05E7">
            <w:pPr>
              <w:rPr>
                <w:rFonts w:ascii="Calibri" w:hAnsi="Calibri"/>
                <w:b/>
                <w:sz w:val="22"/>
              </w:rPr>
            </w:pPr>
            <w:r w:rsidRPr="00BB292F">
              <w:rPr>
                <w:rFonts w:ascii="Calibri" w:hAnsi="Calibri"/>
                <w:b/>
                <w:sz w:val="22"/>
              </w:rPr>
              <w:t>CEF</w:t>
            </w:r>
          </w:p>
        </w:tc>
        <w:tc>
          <w:tcPr>
            <w:tcW w:w="7020" w:type="dxa"/>
          </w:tcPr>
          <w:p w14:paraId="1BB8F092" w14:textId="77777777" w:rsidR="00C25B61" w:rsidRPr="00BB292F" w:rsidRDefault="00C25B61" w:rsidP="00C25B61">
            <w:pPr>
              <w:rPr>
                <w:rFonts w:ascii="Calibri" w:hAnsi="Calibri"/>
                <w:sz w:val="22"/>
              </w:rPr>
            </w:pPr>
            <w:r w:rsidRPr="00BB292F">
              <w:rPr>
                <w:rFonts w:ascii="Calibri" w:hAnsi="Calibri"/>
                <w:sz w:val="22"/>
              </w:rPr>
              <w:t>Prostředek pro propojení Evropy (Con</w:t>
            </w:r>
            <w:r w:rsidR="0082291D" w:rsidRPr="00BB292F">
              <w:rPr>
                <w:rFonts w:ascii="Calibri" w:hAnsi="Calibri"/>
                <w:sz w:val="22"/>
              </w:rPr>
              <w:t>n</w:t>
            </w:r>
            <w:r w:rsidRPr="00BB292F">
              <w:rPr>
                <w:rFonts w:ascii="Calibri" w:hAnsi="Calibri"/>
                <w:sz w:val="22"/>
              </w:rPr>
              <w:t>ecting Europe Facility)</w:t>
            </w:r>
          </w:p>
        </w:tc>
      </w:tr>
      <w:tr w:rsidR="00995AC1" w:rsidRPr="00BB292F" w14:paraId="0C8E1507" w14:textId="77777777" w:rsidTr="00484A7F">
        <w:trPr>
          <w:jc w:val="right"/>
        </w:trPr>
        <w:tc>
          <w:tcPr>
            <w:tcW w:w="1440" w:type="dxa"/>
            <w:vAlign w:val="center"/>
          </w:tcPr>
          <w:p w14:paraId="7AD83666" w14:textId="77777777" w:rsidR="00995AC1" w:rsidRPr="00BB292F" w:rsidRDefault="00995AC1" w:rsidP="00DA05E7">
            <w:pPr>
              <w:rPr>
                <w:rFonts w:ascii="Calibri" w:hAnsi="Calibri"/>
                <w:b/>
                <w:sz w:val="22"/>
              </w:rPr>
            </w:pPr>
            <w:r w:rsidRPr="00BB292F">
              <w:rPr>
                <w:rFonts w:ascii="Calibri" w:hAnsi="Calibri"/>
                <w:b/>
                <w:sz w:val="22"/>
              </w:rPr>
              <w:t>CEM</w:t>
            </w:r>
          </w:p>
        </w:tc>
        <w:tc>
          <w:tcPr>
            <w:tcW w:w="7020" w:type="dxa"/>
          </w:tcPr>
          <w:p w14:paraId="53ABEBD4" w14:textId="77777777" w:rsidR="00995AC1" w:rsidRPr="00BB292F" w:rsidRDefault="00995AC1" w:rsidP="00995AC1">
            <w:pPr>
              <w:tabs>
                <w:tab w:val="left" w:pos="8280"/>
              </w:tabs>
              <w:rPr>
                <w:rFonts w:ascii="Calibri" w:hAnsi="Calibri"/>
                <w:sz w:val="22"/>
              </w:rPr>
            </w:pPr>
            <w:r w:rsidRPr="00BB292F">
              <w:rPr>
                <w:rFonts w:ascii="Calibri" w:hAnsi="Calibri"/>
                <w:sz w:val="22"/>
              </w:rPr>
              <w:t>Zpráva nařizující pomíněné zastavení vlaku</w:t>
            </w:r>
          </w:p>
          <w:p w14:paraId="0582F8C3" w14:textId="77777777" w:rsidR="00995AC1" w:rsidRPr="00BB292F" w:rsidRDefault="00995AC1" w:rsidP="00995AC1">
            <w:pPr>
              <w:rPr>
                <w:rFonts w:ascii="Calibri" w:hAnsi="Calibri"/>
                <w:sz w:val="22"/>
              </w:rPr>
            </w:pPr>
            <w:r w:rsidRPr="00BB292F">
              <w:rPr>
                <w:rFonts w:ascii="Calibri" w:hAnsi="Calibri"/>
                <w:sz w:val="22"/>
              </w:rPr>
              <w:t>(Conditionally Emergency Message)</w:t>
            </w:r>
          </w:p>
        </w:tc>
      </w:tr>
      <w:tr w:rsidR="00F6780A" w:rsidRPr="00BB292F" w14:paraId="428F7666" w14:textId="77777777" w:rsidTr="00484A7F">
        <w:trPr>
          <w:jc w:val="right"/>
        </w:trPr>
        <w:tc>
          <w:tcPr>
            <w:tcW w:w="1440" w:type="dxa"/>
            <w:vAlign w:val="center"/>
          </w:tcPr>
          <w:p w14:paraId="41C96C42" w14:textId="77777777" w:rsidR="00F6780A" w:rsidRPr="00BB292F" w:rsidRDefault="00F6780A" w:rsidP="00DA05E7">
            <w:pPr>
              <w:rPr>
                <w:rFonts w:ascii="Calibri" w:hAnsi="Calibri"/>
                <w:b/>
                <w:sz w:val="22"/>
              </w:rPr>
            </w:pPr>
            <w:r w:rsidRPr="00BB292F">
              <w:rPr>
                <w:rFonts w:ascii="Calibri" w:hAnsi="Calibri"/>
                <w:b/>
                <w:sz w:val="22"/>
              </w:rPr>
              <w:t>CTC</w:t>
            </w:r>
          </w:p>
        </w:tc>
        <w:tc>
          <w:tcPr>
            <w:tcW w:w="7020" w:type="dxa"/>
          </w:tcPr>
          <w:p w14:paraId="674AFB16" w14:textId="77777777" w:rsidR="00F6780A" w:rsidRPr="00BB292F" w:rsidRDefault="00F6780A" w:rsidP="00DA05E7">
            <w:pPr>
              <w:rPr>
                <w:rFonts w:ascii="Calibri" w:hAnsi="Calibri"/>
                <w:sz w:val="22"/>
              </w:rPr>
            </w:pPr>
            <w:r w:rsidRPr="00BB292F">
              <w:rPr>
                <w:rFonts w:ascii="Calibri" w:hAnsi="Calibri"/>
                <w:sz w:val="22"/>
              </w:rPr>
              <w:t xml:space="preserve">Systém dispečerského řízení (Centralized Traffic Control) </w:t>
            </w:r>
          </w:p>
        </w:tc>
      </w:tr>
      <w:tr w:rsidR="00F6780A" w:rsidRPr="00BB292F" w14:paraId="4A5BA699" w14:textId="77777777" w:rsidTr="00484A7F">
        <w:trPr>
          <w:jc w:val="right"/>
        </w:trPr>
        <w:tc>
          <w:tcPr>
            <w:tcW w:w="1440" w:type="dxa"/>
            <w:vAlign w:val="center"/>
          </w:tcPr>
          <w:p w14:paraId="14BE071E" w14:textId="77777777" w:rsidR="00F6780A" w:rsidRPr="00BB292F" w:rsidRDefault="00F6780A" w:rsidP="00DA05E7">
            <w:pPr>
              <w:rPr>
                <w:rFonts w:ascii="Calibri" w:hAnsi="Calibri"/>
                <w:b/>
                <w:sz w:val="22"/>
              </w:rPr>
            </w:pPr>
            <w:r w:rsidRPr="00BB292F">
              <w:rPr>
                <w:rFonts w:ascii="Calibri" w:hAnsi="Calibri"/>
                <w:b/>
                <w:sz w:val="22"/>
              </w:rPr>
              <w:t>ČR</w:t>
            </w:r>
          </w:p>
        </w:tc>
        <w:tc>
          <w:tcPr>
            <w:tcW w:w="7020" w:type="dxa"/>
          </w:tcPr>
          <w:p w14:paraId="5923B821" w14:textId="77777777"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14:paraId="53B8A63E" w14:textId="77777777" w:rsidTr="00484A7F">
        <w:trPr>
          <w:jc w:val="right"/>
        </w:trPr>
        <w:tc>
          <w:tcPr>
            <w:tcW w:w="1440" w:type="dxa"/>
            <w:vAlign w:val="center"/>
          </w:tcPr>
          <w:p w14:paraId="391328E7" w14:textId="77777777"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14:paraId="2F150048" w14:textId="77777777" w:rsidR="005958E9" w:rsidRPr="00BB292F" w:rsidRDefault="005958E9" w:rsidP="005958E9">
            <w:pPr>
              <w:rPr>
                <w:rFonts w:ascii="Calibri" w:hAnsi="Calibri"/>
                <w:sz w:val="22"/>
              </w:rPr>
            </w:pPr>
            <w:r w:rsidRPr="00BB292F">
              <w:rPr>
                <w:rFonts w:ascii="Calibri" w:hAnsi="Calibri"/>
                <w:sz w:val="22"/>
              </w:rPr>
              <w:t>Česká technická norma (Czech Technical Standard)</w:t>
            </w:r>
          </w:p>
        </w:tc>
      </w:tr>
      <w:tr w:rsidR="00F6780A" w:rsidRPr="00BB292F" w14:paraId="3B060DBD" w14:textId="77777777" w:rsidTr="00484A7F">
        <w:trPr>
          <w:jc w:val="right"/>
        </w:trPr>
        <w:tc>
          <w:tcPr>
            <w:tcW w:w="1440" w:type="dxa"/>
            <w:vAlign w:val="center"/>
          </w:tcPr>
          <w:p w14:paraId="6DCE7B6D" w14:textId="77777777" w:rsidR="00F6780A" w:rsidRPr="00BB292F" w:rsidRDefault="00F6780A" w:rsidP="00DA05E7">
            <w:pPr>
              <w:rPr>
                <w:rFonts w:ascii="Calibri" w:hAnsi="Calibri"/>
                <w:b/>
                <w:sz w:val="22"/>
              </w:rPr>
            </w:pPr>
            <w:r w:rsidRPr="00BB292F">
              <w:rPr>
                <w:rFonts w:ascii="Calibri" w:hAnsi="Calibri"/>
                <w:b/>
                <w:sz w:val="22"/>
              </w:rPr>
              <w:t>DMI</w:t>
            </w:r>
          </w:p>
        </w:tc>
        <w:tc>
          <w:tcPr>
            <w:tcW w:w="7020" w:type="dxa"/>
          </w:tcPr>
          <w:p w14:paraId="2561FBCF" w14:textId="77777777" w:rsidR="00F6780A" w:rsidRPr="00BB292F" w:rsidRDefault="00F6780A" w:rsidP="00DA05E7">
            <w:pPr>
              <w:rPr>
                <w:rFonts w:ascii="Calibri" w:hAnsi="Calibri"/>
                <w:sz w:val="22"/>
              </w:rPr>
            </w:pPr>
            <w:r w:rsidRPr="00BB292F">
              <w:rPr>
                <w:rFonts w:ascii="Calibri" w:hAnsi="Calibri"/>
                <w:sz w:val="22"/>
              </w:rPr>
              <w:t>Ovládací pracoviště strojvedoucího (Driver Machine Interface)</w:t>
            </w:r>
          </w:p>
        </w:tc>
      </w:tr>
      <w:tr w:rsidR="00F6780A" w:rsidRPr="00BB292F" w14:paraId="3550110F" w14:textId="77777777" w:rsidTr="00484A7F">
        <w:trPr>
          <w:jc w:val="right"/>
        </w:trPr>
        <w:tc>
          <w:tcPr>
            <w:tcW w:w="1440" w:type="dxa"/>
            <w:vAlign w:val="center"/>
          </w:tcPr>
          <w:p w14:paraId="7249E7D2" w14:textId="77777777" w:rsidR="00F6780A" w:rsidRPr="00BB292F" w:rsidRDefault="00F6780A" w:rsidP="00DA05E7">
            <w:pPr>
              <w:rPr>
                <w:rFonts w:ascii="Calibri" w:hAnsi="Calibri"/>
                <w:b/>
                <w:sz w:val="22"/>
              </w:rPr>
            </w:pPr>
            <w:r w:rsidRPr="00BB292F">
              <w:rPr>
                <w:rFonts w:ascii="Calibri" w:hAnsi="Calibri"/>
                <w:b/>
                <w:sz w:val="22"/>
              </w:rPr>
              <w:t>DOZ</w:t>
            </w:r>
          </w:p>
        </w:tc>
        <w:tc>
          <w:tcPr>
            <w:tcW w:w="7020" w:type="dxa"/>
          </w:tcPr>
          <w:p w14:paraId="184F4D2A" w14:textId="77777777" w:rsidR="00F6780A" w:rsidRPr="00BB292F" w:rsidRDefault="00F6780A" w:rsidP="00DA05E7">
            <w:pPr>
              <w:rPr>
                <w:rFonts w:ascii="Calibri" w:hAnsi="Calibri"/>
                <w:sz w:val="22"/>
              </w:rPr>
            </w:pPr>
            <w:r w:rsidRPr="00BB292F">
              <w:rPr>
                <w:rFonts w:ascii="Calibri" w:hAnsi="Calibri"/>
                <w:sz w:val="22"/>
              </w:rPr>
              <w:t>Dálkové ovládání zabezpečovacího zařízení (Remote Control of Signalling Equipment as a Part of CTC)</w:t>
            </w:r>
          </w:p>
        </w:tc>
      </w:tr>
      <w:tr w:rsidR="00F6780A" w:rsidRPr="00BB292F" w14:paraId="34FDD6CF" w14:textId="77777777" w:rsidTr="00484A7F">
        <w:trPr>
          <w:jc w:val="right"/>
        </w:trPr>
        <w:tc>
          <w:tcPr>
            <w:tcW w:w="1440" w:type="dxa"/>
            <w:vAlign w:val="center"/>
          </w:tcPr>
          <w:p w14:paraId="5BAB4D41" w14:textId="77777777"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14:paraId="55BFAA87" w14:textId="77777777" w:rsidR="00F6780A" w:rsidRPr="00BB292F" w:rsidRDefault="00F6780A" w:rsidP="00DA05E7">
            <w:pPr>
              <w:rPr>
                <w:rFonts w:ascii="Calibri" w:hAnsi="Calibri"/>
                <w:sz w:val="22"/>
              </w:rPr>
            </w:pPr>
            <w:r w:rsidRPr="00BB292F">
              <w:rPr>
                <w:rFonts w:ascii="Calibri" w:hAnsi="Calibri"/>
                <w:sz w:val="22"/>
              </w:rPr>
              <w:t>European Economic Interest Group</w:t>
            </w:r>
          </w:p>
        </w:tc>
      </w:tr>
      <w:tr w:rsidR="00F6780A" w:rsidRPr="00BB292F" w14:paraId="5FFCADCF" w14:textId="77777777" w:rsidTr="00484A7F">
        <w:trPr>
          <w:jc w:val="right"/>
        </w:trPr>
        <w:tc>
          <w:tcPr>
            <w:tcW w:w="1440" w:type="dxa"/>
            <w:vAlign w:val="center"/>
          </w:tcPr>
          <w:p w14:paraId="09268DE8" w14:textId="77777777"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14:paraId="271EB46E" w14:textId="77777777" w:rsidR="00F6780A" w:rsidRPr="00BB292F" w:rsidRDefault="00F6780A" w:rsidP="00DA05E7">
            <w:pPr>
              <w:rPr>
                <w:rFonts w:ascii="Calibri" w:hAnsi="Calibri"/>
                <w:sz w:val="22"/>
              </w:rPr>
            </w:pPr>
            <w:r w:rsidRPr="00BB292F">
              <w:rPr>
                <w:rFonts w:ascii="Calibri" w:hAnsi="Calibri"/>
                <w:sz w:val="22"/>
              </w:rPr>
              <w:t>Evropská integrovaná železniční rádiová síť (European Integrated Radio Enhanced Network)</w:t>
            </w:r>
          </w:p>
        </w:tc>
      </w:tr>
      <w:tr w:rsidR="005958E9" w:rsidRPr="00BB292F" w14:paraId="5789E43C" w14:textId="77777777" w:rsidTr="00484A7F">
        <w:trPr>
          <w:jc w:val="right"/>
        </w:trPr>
        <w:tc>
          <w:tcPr>
            <w:tcW w:w="1440" w:type="dxa"/>
            <w:vAlign w:val="center"/>
          </w:tcPr>
          <w:p w14:paraId="7BA4D3D5" w14:textId="77777777" w:rsidR="005958E9" w:rsidRPr="00BB292F" w:rsidRDefault="005958E9" w:rsidP="00DA05E7">
            <w:pPr>
              <w:rPr>
                <w:rFonts w:ascii="Calibri" w:hAnsi="Calibri"/>
                <w:b/>
                <w:sz w:val="22"/>
              </w:rPr>
            </w:pPr>
            <w:r w:rsidRPr="00BB292F">
              <w:rPr>
                <w:rFonts w:ascii="Calibri" w:hAnsi="Calibri"/>
                <w:b/>
                <w:sz w:val="22"/>
              </w:rPr>
              <w:t>EN</w:t>
            </w:r>
          </w:p>
        </w:tc>
        <w:tc>
          <w:tcPr>
            <w:tcW w:w="7020" w:type="dxa"/>
          </w:tcPr>
          <w:p w14:paraId="7D5F9952" w14:textId="77777777" w:rsidR="005958E9" w:rsidRPr="00BB292F" w:rsidRDefault="005958E9" w:rsidP="005958E9">
            <w:pPr>
              <w:rPr>
                <w:rFonts w:ascii="Calibri" w:hAnsi="Calibri"/>
                <w:sz w:val="22"/>
              </w:rPr>
            </w:pPr>
            <w:r w:rsidRPr="00BB292F">
              <w:rPr>
                <w:rFonts w:ascii="Calibri" w:hAnsi="Calibri"/>
                <w:sz w:val="22"/>
              </w:rPr>
              <w:t>Evropská norma (European Standard)</w:t>
            </w:r>
          </w:p>
        </w:tc>
      </w:tr>
      <w:tr w:rsidR="00F6780A" w:rsidRPr="00BB292F" w14:paraId="4A935EA5" w14:textId="77777777" w:rsidTr="00484A7F">
        <w:trPr>
          <w:jc w:val="right"/>
        </w:trPr>
        <w:tc>
          <w:tcPr>
            <w:tcW w:w="1440" w:type="dxa"/>
            <w:vAlign w:val="center"/>
          </w:tcPr>
          <w:p w14:paraId="6005BEF7" w14:textId="77777777" w:rsidR="00F6780A" w:rsidRPr="00BB292F" w:rsidRDefault="00F6780A" w:rsidP="00DA05E7">
            <w:pPr>
              <w:rPr>
                <w:rFonts w:ascii="Calibri" w:hAnsi="Calibri"/>
                <w:b/>
                <w:sz w:val="22"/>
              </w:rPr>
            </w:pPr>
            <w:r w:rsidRPr="00BB292F">
              <w:rPr>
                <w:rFonts w:ascii="Calibri" w:hAnsi="Calibri"/>
                <w:b/>
                <w:sz w:val="22"/>
              </w:rPr>
              <w:t>EoA</w:t>
            </w:r>
          </w:p>
        </w:tc>
        <w:tc>
          <w:tcPr>
            <w:tcW w:w="7020" w:type="dxa"/>
          </w:tcPr>
          <w:p w14:paraId="577BFC85" w14:textId="77777777" w:rsidR="00F6780A" w:rsidRPr="00BB292F" w:rsidRDefault="00F6780A" w:rsidP="00DA05E7">
            <w:pPr>
              <w:rPr>
                <w:rFonts w:ascii="Calibri" w:hAnsi="Calibri"/>
                <w:sz w:val="22"/>
              </w:rPr>
            </w:pPr>
            <w:r w:rsidRPr="00BB292F">
              <w:rPr>
                <w:rFonts w:ascii="Calibri" w:hAnsi="Calibri"/>
                <w:sz w:val="22"/>
              </w:rPr>
              <w:t>Konec oprávnění k jízdě (End of Authority)</w:t>
            </w:r>
          </w:p>
        </w:tc>
      </w:tr>
      <w:tr w:rsidR="00F6780A" w:rsidRPr="00BB292F" w14:paraId="6F80FCC4" w14:textId="77777777" w:rsidTr="00484A7F">
        <w:trPr>
          <w:jc w:val="right"/>
        </w:trPr>
        <w:tc>
          <w:tcPr>
            <w:tcW w:w="1440" w:type="dxa"/>
            <w:vAlign w:val="center"/>
          </w:tcPr>
          <w:p w14:paraId="12A2C21A" w14:textId="77777777"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14:paraId="08FD10FA" w14:textId="77777777" w:rsidR="00F6780A" w:rsidRPr="00BB292F" w:rsidRDefault="00F6780A" w:rsidP="00DA05E7">
            <w:pPr>
              <w:rPr>
                <w:rFonts w:ascii="Calibri" w:hAnsi="Calibri"/>
                <w:sz w:val="22"/>
              </w:rPr>
            </w:pPr>
            <w:r w:rsidRPr="00BB292F">
              <w:rPr>
                <w:rFonts w:ascii="Calibri" w:hAnsi="Calibri"/>
                <w:sz w:val="22"/>
              </w:rPr>
              <w:t>Evropský železniční řídící systém (European Rail Traffic Management system)</w:t>
            </w:r>
          </w:p>
        </w:tc>
      </w:tr>
      <w:tr w:rsidR="00F6780A" w:rsidRPr="00BB292F" w14:paraId="10BAB5A6" w14:textId="77777777" w:rsidTr="00484A7F">
        <w:trPr>
          <w:jc w:val="right"/>
        </w:trPr>
        <w:tc>
          <w:tcPr>
            <w:tcW w:w="1440" w:type="dxa"/>
            <w:vAlign w:val="center"/>
          </w:tcPr>
          <w:p w14:paraId="426DE303" w14:textId="77777777"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14:paraId="0CAAD504" w14:textId="77777777" w:rsidR="00F6780A" w:rsidRPr="00BB292F" w:rsidRDefault="00F6780A" w:rsidP="00DA05E7">
            <w:pPr>
              <w:rPr>
                <w:rFonts w:ascii="Calibri" w:hAnsi="Calibri"/>
                <w:sz w:val="22"/>
              </w:rPr>
            </w:pPr>
            <w:r w:rsidRPr="00BB292F">
              <w:rPr>
                <w:rFonts w:ascii="Calibri" w:hAnsi="Calibri"/>
                <w:sz w:val="22"/>
              </w:rPr>
              <w:t>Evropské vlakové zabezpečovací zařízení (European Train Control System)</w:t>
            </w:r>
          </w:p>
        </w:tc>
      </w:tr>
      <w:tr w:rsidR="00F6780A" w:rsidRPr="00BB292F" w14:paraId="5892D622" w14:textId="77777777" w:rsidTr="00484A7F">
        <w:trPr>
          <w:jc w:val="right"/>
        </w:trPr>
        <w:tc>
          <w:tcPr>
            <w:tcW w:w="1440" w:type="dxa"/>
            <w:vAlign w:val="center"/>
          </w:tcPr>
          <w:p w14:paraId="65D767CF" w14:textId="77777777" w:rsidR="00F6780A" w:rsidRPr="00BB292F" w:rsidRDefault="00F6780A" w:rsidP="00DA05E7">
            <w:pPr>
              <w:rPr>
                <w:rFonts w:ascii="Calibri" w:hAnsi="Calibri"/>
                <w:b/>
                <w:sz w:val="22"/>
              </w:rPr>
            </w:pPr>
            <w:r w:rsidRPr="00BB292F">
              <w:rPr>
                <w:rFonts w:ascii="Calibri" w:hAnsi="Calibri"/>
                <w:b/>
                <w:sz w:val="22"/>
              </w:rPr>
              <w:t>FS</w:t>
            </w:r>
          </w:p>
        </w:tc>
        <w:tc>
          <w:tcPr>
            <w:tcW w:w="7020" w:type="dxa"/>
          </w:tcPr>
          <w:p w14:paraId="13B66D7B" w14:textId="77777777" w:rsidR="00F6780A" w:rsidRPr="00BB292F" w:rsidRDefault="00F6780A" w:rsidP="00DA05E7">
            <w:pPr>
              <w:rPr>
                <w:rFonts w:ascii="Calibri" w:hAnsi="Calibri"/>
                <w:sz w:val="22"/>
              </w:rPr>
            </w:pPr>
            <w:r w:rsidRPr="00BB292F">
              <w:rPr>
                <w:rFonts w:ascii="Calibri" w:hAnsi="Calibri"/>
                <w:sz w:val="22"/>
              </w:rPr>
              <w:t>Mód plný dohled (Full Supervision mode)</w:t>
            </w:r>
          </w:p>
        </w:tc>
      </w:tr>
      <w:tr w:rsidR="00F6780A" w:rsidRPr="00BB292F" w14:paraId="055EB467" w14:textId="77777777" w:rsidTr="00484A7F">
        <w:trPr>
          <w:jc w:val="right"/>
        </w:trPr>
        <w:tc>
          <w:tcPr>
            <w:tcW w:w="1440" w:type="dxa"/>
            <w:vAlign w:val="center"/>
          </w:tcPr>
          <w:p w14:paraId="142DB703" w14:textId="77777777"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14:paraId="38D2ADB4" w14:textId="77777777" w:rsidR="00F6780A" w:rsidRPr="00BB292F" w:rsidRDefault="00F6780A" w:rsidP="00DA05E7">
            <w:pPr>
              <w:rPr>
                <w:rFonts w:ascii="Calibri" w:hAnsi="Calibri"/>
                <w:sz w:val="22"/>
              </w:rPr>
            </w:pPr>
            <w:r w:rsidRPr="00BB292F">
              <w:rPr>
                <w:rFonts w:ascii="Calibri" w:hAnsi="Calibri"/>
                <w:sz w:val="22"/>
              </w:rPr>
              <w:t>Železniční digitální rádiová síť (Global Mobile System – Railways)</w:t>
            </w:r>
          </w:p>
        </w:tc>
      </w:tr>
      <w:tr w:rsidR="00F6780A" w:rsidRPr="00BB292F" w14:paraId="07B3D6DC" w14:textId="77777777" w:rsidTr="00484A7F">
        <w:trPr>
          <w:jc w:val="right"/>
        </w:trPr>
        <w:tc>
          <w:tcPr>
            <w:tcW w:w="1440" w:type="dxa"/>
            <w:vAlign w:val="center"/>
          </w:tcPr>
          <w:p w14:paraId="1D3B7703" w14:textId="77777777" w:rsidR="00F6780A" w:rsidRPr="00BB292F" w:rsidRDefault="00F6780A" w:rsidP="00DA05E7">
            <w:pPr>
              <w:rPr>
                <w:rFonts w:ascii="Calibri" w:hAnsi="Calibri"/>
                <w:b/>
                <w:sz w:val="22"/>
              </w:rPr>
            </w:pPr>
            <w:r w:rsidRPr="00BB292F">
              <w:rPr>
                <w:rFonts w:ascii="Calibri" w:hAnsi="Calibri"/>
                <w:b/>
                <w:sz w:val="22"/>
              </w:rPr>
              <w:t>IRI</w:t>
            </w:r>
          </w:p>
        </w:tc>
        <w:tc>
          <w:tcPr>
            <w:tcW w:w="7020" w:type="dxa"/>
          </w:tcPr>
          <w:p w14:paraId="0D516C49" w14:textId="77777777" w:rsidR="00F6780A" w:rsidRPr="00BB292F" w:rsidRDefault="00F6780A" w:rsidP="00DA05E7">
            <w:pPr>
              <w:rPr>
                <w:rFonts w:ascii="Calibri" w:hAnsi="Calibri"/>
                <w:sz w:val="22"/>
              </w:rPr>
            </w:pPr>
            <w:r w:rsidRPr="00BB292F">
              <w:rPr>
                <w:rFonts w:ascii="Calibri" w:hAnsi="Calibri"/>
                <w:sz w:val="22"/>
              </w:rPr>
              <w:t>Rozhraní zabezpečovací zařízení – RBC (Interlocking – RBC Interface)</w:t>
            </w:r>
          </w:p>
        </w:tc>
      </w:tr>
      <w:tr w:rsidR="00F6780A" w:rsidRPr="00BB292F" w14:paraId="047E9AD9" w14:textId="77777777" w:rsidTr="00484A7F">
        <w:trPr>
          <w:jc w:val="right"/>
        </w:trPr>
        <w:tc>
          <w:tcPr>
            <w:tcW w:w="1440" w:type="dxa"/>
            <w:vAlign w:val="center"/>
          </w:tcPr>
          <w:p w14:paraId="19465B17" w14:textId="77777777" w:rsidR="00F6780A" w:rsidRPr="00BB292F" w:rsidRDefault="00F6780A" w:rsidP="00DA05E7">
            <w:pPr>
              <w:rPr>
                <w:rFonts w:ascii="Calibri" w:hAnsi="Calibri"/>
                <w:b/>
                <w:sz w:val="22"/>
              </w:rPr>
            </w:pPr>
            <w:r w:rsidRPr="00BB292F">
              <w:rPr>
                <w:rFonts w:ascii="Calibri" w:hAnsi="Calibri"/>
                <w:b/>
                <w:sz w:val="22"/>
              </w:rPr>
              <w:t>IS</w:t>
            </w:r>
          </w:p>
        </w:tc>
        <w:tc>
          <w:tcPr>
            <w:tcW w:w="7020" w:type="dxa"/>
          </w:tcPr>
          <w:p w14:paraId="3B21386E" w14:textId="77777777" w:rsidR="00F6780A" w:rsidRPr="00BB292F" w:rsidRDefault="00F6780A" w:rsidP="00DA05E7">
            <w:pPr>
              <w:rPr>
                <w:rFonts w:ascii="Calibri" w:hAnsi="Calibri"/>
                <w:sz w:val="22"/>
              </w:rPr>
            </w:pPr>
            <w:r w:rsidRPr="00BB292F">
              <w:rPr>
                <w:rFonts w:ascii="Calibri" w:hAnsi="Calibri"/>
                <w:sz w:val="22"/>
              </w:rPr>
              <w:t>Mód izolace (Isolation Mode)</w:t>
            </w:r>
          </w:p>
        </w:tc>
      </w:tr>
      <w:tr w:rsidR="00F6780A" w:rsidRPr="00BB292F" w14:paraId="7DFA854D" w14:textId="77777777" w:rsidTr="00484A7F">
        <w:trPr>
          <w:jc w:val="right"/>
        </w:trPr>
        <w:tc>
          <w:tcPr>
            <w:tcW w:w="1440" w:type="dxa"/>
            <w:vAlign w:val="center"/>
          </w:tcPr>
          <w:p w14:paraId="080723DE" w14:textId="77777777" w:rsidR="00F6780A" w:rsidRPr="00BB292F" w:rsidRDefault="00F6780A" w:rsidP="00DA05E7">
            <w:pPr>
              <w:rPr>
                <w:rFonts w:ascii="Calibri" w:hAnsi="Calibri"/>
                <w:b/>
                <w:sz w:val="22"/>
              </w:rPr>
            </w:pPr>
            <w:r w:rsidRPr="00BB292F">
              <w:rPr>
                <w:rFonts w:ascii="Calibri" w:hAnsi="Calibri"/>
                <w:b/>
                <w:sz w:val="22"/>
              </w:rPr>
              <w:t>JOP</w:t>
            </w:r>
          </w:p>
        </w:tc>
        <w:tc>
          <w:tcPr>
            <w:tcW w:w="7020" w:type="dxa"/>
          </w:tcPr>
          <w:p w14:paraId="14F7B57F" w14:textId="77777777" w:rsidR="00F6780A" w:rsidRPr="00BB292F" w:rsidRDefault="00F6780A" w:rsidP="00DA05E7">
            <w:pPr>
              <w:rPr>
                <w:rFonts w:ascii="Calibri" w:hAnsi="Calibri"/>
                <w:sz w:val="22"/>
              </w:rPr>
            </w:pPr>
            <w:r w:rsidRPr="00BB292F">
              <w:rPr>
                <w:rFonts w:ascii="Calibri" w:hAnsi="Calibri"/>
                <w:sz w:val="22"/>
              </w:rPr>
              <w:t>Jednotné obslužné pracoviště (Unified control place (MMI))</w:t>
            </w:r>
          </w:p>
        </w:tc>
      </w:tr>
      <w:tr w:rsidR="006F780C" w:rsidRPr="00BB292F" w14:paraId="0D6D69EF" w14:textId="77777777" w:rsidTr="00484A7F">
        <w:trPr>
          <w:jc w:val="right"/>
        </w:trPr>
        <w:tc>
          <w:tcPr>
            <w:tcW w:w="1440" w:type="dxa"/>
            <w:vAlign w:val="center"/>
          </w:tcPr>
          <w:p w14:paraId="0ED8D5B5" w14:textId="77777777" w:rsidR="006F780C" w:rsidRPr="00BB292F" w:rsidRDefault="006F780C" w:rsidP="00DA05E7">
            <w:pPr>
              <w:rPr>
                <w:rFonts w:ascii="Calibri" w:hAnsi="Calibri"/>
                <w:b/>
                <w:sz w:val="22"/>
              </w:rPr>
            </w:pPr>
            <w:r w:rsidRPr="00BB292F">
              <w:rPr>
                <w:rFonts w:ascii="Calibri" w:hAnsi="Calibri"/>
                <w:b/>
                <w:sz w:val="22"/>
              </w:rPr>
              <w:t>KMC</w:t>
            </w:r>
          </w:p>
        </w:tc>
        <w:tc>
          <w:tcPr>
            <w:tcW w:w="7020" w:type="dxa"/>
          </w:tcPr>
          <w:p w14:paraId="2F8B489D" w14:textId="77777777" w:rsidR="006F780C" w:rsidRPr="00BB292F" w:rsidRDefault="009160E1" w:rsidP="00DA05E7">
            <w:pPr>
              <w:rPr>
                <w:rFonts w:ascii="Calibri" w:hAnsi="Calibri"/>
                <w:sz w:val="22"/>
              </w:rPr>
            </w:pPr>
            <w:r w:rsidRPr="00BB292F">
              <w:rPr>
                <w:rFonts w:ascii="Calibri" w:hAnsi="Calibri"/>
                <w:sz w:val="22"/>
              </w:rPr>
              <w:t>Centrum správy klíčů (</w:t>
            </w:r>
            <w:r w:rsidR="006F780C" w:rsidRPr="00BB292F">
              <w:rPr>
                <w:rFonts w:ascii="Calibri" w:hAnsi="Calibri"/>
                <w:sz w:val="22"/>
              </w:rPr>
              <w:t>Key Management Centre</w:t>
            </w:r>
            <w:r w:rsidRPr="00BB292F">
              <w:rPr>
                <w:rFonts w:ascii="Calibri" w:hAnsi="Calibri"/>
                <w:sz w:val="22"/>
              </w:rPr>
              <w:t>)</w:t>
            </w:r>
            <w:r w:rsidR="006F780C" w:rsidRPr="00BB292F">
              <w:rPr>
                <w:rFonts w:ascii="Calibri" w:hAnsi="Calibri"/>
                <w:sz w:val="22"/>
              </w:rPr>
              <w:t xml:space="preserve"> </w:t>
            </w:r>
          </w:p>
        </w:tc>
      </w:tr>
      <w:tr w:rsidR="00F6780A" w:rsidRPr="00BB292F" w14:paraId="2AC2843C" w14:textId="77777777" w:rsidTr="00484A7F">
        <w:trPr>
          <w:jc w:val="right"/>
        </w:trPr>
        <w:tc>
          <w:tcPr>
            <w:tcW w:w="1440" w:type="dxa"/>
            <w:vAlign w:val="center"/>
          </w:tcPr>
          <w:p w14:paraId="3985A076" w14:textId="77777777" w:rsidR="00F6780A" w:rsidRPr="00BB292F" w:rsidRDefault="006540AD" w:rsidP="00DA05E7">
            <w:pPr>
              <w:rPr>
                <w:rFonts w:ascii="Calibri" w:hAnsi="Calibri"/>
                <w:b/>
                <w:sz w:val="22"/>
              </w:rPr>
            </w:pPr>
            <w:r w:rsidRPr="00BB292F">
              <w:rPr>
                <w:rFonts w:ascii="Calibri" w:hAnsi="Calibri"/>
                <w:b/>
                <w:sz w:val="22"/>
              </w:rPr>
              <w:t>KÚ</w:t>
            </w:r>
          </w:p>
        </w:tc>
        <w:tc>
          <w:tcPr>
            <w:tcW w:w="7020" w:type="dxa"/>
          </w:tcPr>
          <w:p w14:paraId="56698FE7" w14:textId="77777777"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Track section</w:t>
            </w:r>
            <w:r w:rsidR="0004067F" w:rsidRPr="00BB292F">
              <w:rPr>
                <w:rFonts w:ascii="Calibri" w:hAnsi="Calibri"/>
                <w:sz w:val="22"/>
              </w:rPr>
              <w:t>)</w:t>
            </w:r>
          </w:p>
        </w:tc>
      </w:tr>
      <w:tr w:rsidR="00593692" w:rsidRPr="00BB292F" w14:paraId="06A16655" w14:textId="77777777" w:rsidTr="00484A7F">
        <w:trPr>
          <w:jc w:val="right"/>
        </w:trPr>
        <w:tc>
          <w:tcPr>
            <w:tcW w:w="1440" w:type="dxa"/>
            <w:vAlign w:val="center"/>
          </w:tcPr>
          <w:p w14:paraId="0357BA2E" w14:textId="77777777" w:rsidR="00593692" w:rsidRPr="00BB292F" w:rsidRDefault="006540AD" w:rsidP="00DA05E7">
            <w:pPr>
              <w:rPr>
                <w:rFonts w:ascii="Calibri" w:hAnsi="Calibri"/>
                <w:b/>
                <w:sz w:val="22"/>
              </w:rPr>
            </w:pPr>
            <w:r w:rsidRPr="00BB292F">
              <w:rPr>
                <w:rFonts w:ascii="Calibri" w:hAnsi="Calibri"/>
                <w:b/>
                <w:sz w:val="22"/>
              </w:rPr>
              <w:t>kV</w:t>
            </w:r>
          </w:p>
        </w:tc>
        <w:tc>
          <w:tcPr>
            <w:tcW w:w="7020" w:type="dxa"/>
          </w:tcPr>
          <w:p w14:paraId="578E3C05" w14:textId="77777777"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14:paraId="55E649DB" w14:textId="77777777" w:rsidTr="00484A7F">
        <w:trPr>
          <w:jc w:val="right"/>
        </w:trPr>
        <w:tc>
          <w:tcPr>
            <w:tcW w:w="1440" w:type="dxa"/>
            <w:vAlign w:val="center"/>
          </w:tcPr>
          <w:p w14:paraId="78DF8E89" w14:textId="77777777" w:rsidR="00F6780A" w:rsidRPr="00BB292F" w:rsidRDefault="00F6780A" w:rsidP="00DA05E7">
            <w:pPr>
              <w:rPr>
                <w:rFonts w:ascii="Calibri" w:hAnsi="Calibri"/>
                <w:b/>
                <w:sz w:val="22"/>
              </w:rPr>
            </w:pPr>
            <w:r w:rsidRPr="00BB292F">
              <w:rPr>
                <w:rFonts w:ascii="Calibri" w:hAnsi="Calibri"/>
                <w:b/>
                <w:sz w:val="22"/>
              </w:rPr>
              <w:t>LEU</w:t>
            </w:r>
          </w:p>
        </w:tc>
        <w:tc>
          <w:tcPr>
            <w:tcW w:w="7020" w:type="dxa"/>
          </w:tcPr>
          <w:p w14:paraId="336C1ECC" w14:textId="77777777" w:rsidR="00F6780A" w:rsidRPr="00BB292F" w:rsidDel="006A1421" w:rsidRDefault="00F6780A" w:rsidP="00DA05E7">
            <w:pPr>
              <w:rPr>
                <w:rFonts w:ascii="Calibri" w:hAnsi="Calibri"/>
                <w:sz w:val="22"/>
              </w:rPr>
            </w:pPr>
            <w:r w:rsidRPr="00BB292F">
              <w:rPr>
                <w:rFonts w:ascii="Calibri" w:hAnsi="Calibri"/>
                <w:sz w:val="22"/>
              </w:rPr>
              <w:t>Traťová elektronická jednotka (Line side Electronic Unit)</w:t>
            </w:r>
          </w:p>
        </w:tc>
      </w:tr>
      <w:tr w:rsidR="001701AB" w:rsidRPr="00BB292F" w14:paraId="7EC9D785" w14:textId="77777777" w:rsidTr="00484A7F">
        <w:trPr>
          <w:jc w:val="right"/>
        </w:trPr>
        <w:tc>
          <w:tcPr>
            <w:tcW w:w="1440" w:type="dxa"/>
            <w:vAlign w:val="center"/>
          </w:tcPr>
          <w:p w14:paraId="7EAC36EA" w14:textId="77777777"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14:paraId="2FC39F7A" w14:textId="77777777" w:rsidR="001701AB" w:rsidRPr="00BB292F" w:rsidRDefault="001701AB" w:rsidP="00DA05E7">
            <w:pPr>
              <w:rPr>
                <w:rFonts w:ascii="Calibri" w:hAnsi="Calibri"/>
                <w:sz w:val="22"/>
              </w:rPr>
            </w:pPr>
            <w:r w:rsidRPr="00BB292F">
              <w:rPr>
                <w:rFonts w:ascii="Calibri" w:hAnsi="Calibri"/>
                <w:sz w:val="22"/>
              </w:rPr>
              <w:t>Úroveň NTC (Level NTC)</w:t>
            </w:r>
          </w:p>
        </w:tc>
      </w:tr>
      <w:tr w:rsidR="00F6780A" w:rsidRPr="00BB292F" w14:paraId="7FB0B87E" w14:textId="77777777" w:rsidTr="00484A7F">
        <w:trPr>
          <w:jc w:val="right"/>
        </w:trPr>
        <w:tc>
          <w:tcPr>
            <w:tcW w:w="1440" w:type="dxa"/>
            <w:vAlign w:val="center"/>
          </w:tcPr>
          <w:p w14:paraId="205DFF1B" w14:textId="77777777"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14:paraId="511076F7" w14:textId="77777777" w:rsidR="00F6780A" w:rsidRPr="00BB292F" w:rsidRDefault="00F6780A" w:rsidP="00DA05E7">
            <w:pPr>
              <w:rPr>
                <w:rFonts w:ascii="Calibri" w:hAnsi="Calibri"/>
                <w:sz w:val="22"/>
              </w:rPr>
            </w:pPr>
            <w:r w:rsidRPr="00BB292F">
              <w:rPr>
                <w:rFonts w:ascii="Calibri" w:hAnsi="Calibri"/>
                <w:sz w:val="22"/>
              </w:rPr>
              <w:t>Poslední vztažná balízová skupina (Last Relevant Balise Group)</w:t>
            </w:r>
          </w:p>
        </w:tc>
      </w:tr>
      <w:tr w:rsidR="00F6780A" w:rsidRPr="00BB292F" w14:paraId="514AFD02" w14:textId="77777777" w:rsidTr="00484A7F">
        <w:trPr>
          <w:jc w:val="right"/>
        </w:trPr>
        <w:tc>
          <w:tcPr>
            <w:tcW w:w="1440" w:type="dxa"/>
            <w:vAlign w:val="center"/>
          </w:tcPr>
          <w:p w14:paraId="39A2C704" w14:textId="77777777"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14:paraId="34B9A711" w14:textId="77777777" w:rsidR="00F6780A" w:rsidRPr="00BB292F" w:rsidRDefault="00F6780A" w:rsidP="00DA05E7">
            <w:pPr>
              <w:rPr>
                <w:rFonts w:ascii="Calibri" w:hAnsi="Calibri"/>
                <w:sz w:val="22"/>
              </w:rPr>
            </w:pPr>
            <w:r w:rsidRPr="00BB292F">
              <w:rPr>
                <w:rFonts w:ascii="Calibri" w:hAnsi="Calibri"/>
                <w:sz w:val="22"/>
              </w:rPr>
              <w:t>Úroveň STM (Level STM)</w:t>
            </w:r>
          </w:p>
        </w:tc>
      </w:tr>
      <w:tr w:rsidR="00F6780A" w:rsidRPr="00BB292F" w14:paraId="57A40A8A" w14:textId="77777777" w:rsidTr="00484A7F">
        <w:trPr>
          <w:jc w:val="right"/>
        </w:trPr>
        <w:tc>
          <w:tcPr>
            <w:tcW w:w="1440" w:type="dxa"/>
            <w:vAlign w:val="center"/>
          </w:tcPr>
          <w:p w14:paraId="44D91AA8" w14:textId="77777777"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14:paraId="57E06C35" w14:textId="77777777"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14:paraId="426A8865" w14:textId="77777777" w:rsidTr="00484A7F">
        <w:trPr>
          <w:jc w:val="right"/>
        </w:trPr>
        <w:tc>
          <w:tcPr>
            <w:tcW w:w="1440" w:type="dxa"/>
            <w:vAlign w:val="center"/>
          </w:tcPr>
          <w:p w14:paraId="4B352F71" w14:textId="77777777" w:rsidR="00F6780A" w:rsidRPr="00BB292F" w:rsidRDefault="00F6780A" w:rsidP="00DA05E7">
            <w:pPr>
              <w:rPr>
                <w:rFonts w:ascii="Calibri" w:hAnsi="Calibri"/>
                <w:b/>
                <w:sz w:val="22"/>
              </w:rPr>
            </w:pPr>
            <w:r w:rsidRPr="00BB292F">
              <w:rPr>
                <w:rFonts w:ascii="Calibri" w:hAnsi="Calibri"/>
                <w:b/>
                <w:sz w:val="22"/>
              </w:rPr>
              <w:t>L0</w:t>
            </w:r>
          </w:p>
        </w:tc>
        <w:tc>
          <w:tcPr>
            <w:tcW w:w="7020" w:type="dxa"/>
          </w:tcPr>
          <w:p w14:paraId="5269DDB0" w14:textId="77777777" w:rsidR="00F6780A" w:rsidRPr="00BB292F" w:rsidRDefault="00F6780A" w:rsidP="00DA05E7">
            <w:pPr>
              <w:rPr>
                <w:rFonts w:ascii="Calibri" w:hAnsi="Calibri"/>
                <w:sz w:val="22"/>
              </w:rPr>
            </w:pPr>
            <w:r w:rsidRPr="00BB292F">
              <w:rPr>
                <w:rFonts w:ascii="Calibri" w:hAnsi="Calibri"/>
                <w:sz w:val="22"/>
              </w:rPr>
              <w:t>Úroveň 0 – nevybavená trať (Level 0 – unfitted line)</w:t>
            </w:r>
          </w:p>
        </w:tc>
      </w:tr>
      <w:tr w:rsidR="00F6780A" w:rsidRPr="00BB292F" w14:paraId="6DCDC0B1" w14:textId="77777777" w:rsidTr="00484A7F">
        <w:trPr>
          <w:jc w:val="right"/>
        </w:trPr>
        <w:tc>
          <w:tcPr>
            <w:tcW w:w="1440" w:type="dxa"/>
            <w:vAlign w:val="center"/>
          </w:tcPr>
          <w:p w14:paraId="0BFF7445" w14:textId="77777777" w:rsidR="00F6780A" w:rsidRPr="00BB292F" w:rsidRDefault="00F6780A" w:rsidP="00DA05E7">
            <w:pPr>
              <w:rPr>
                <w:rFonts w:ascii="Calibri" w:hAnsi="Calibri"/>
                <w:b/>
                <w:sz w:val="22"/>
              </w:rPr>
            </w:pPr>
            <w:r w:rsidRPr="00BB292F">
              <w:rPr>
                <w:rFonts w:ascii="Calibri" w:hAnsi="Calibri"/>
                <w:b/>
                <w:sz w:val="22"/>
              </w:rPr>
              <w:t>L1</w:t>
            </w:r>
          </w:p>
        </w:tc>
        <w:tc>
          <w:tcPr>
            <w:tcW w:w="7020" w:type="dxa"/>
          </w:tcPr>
          <w:p w14:paraId="621C2BEB" w14:textId="77777777" w:rsidR="00F6780A" w:rsidRPr="00BB292F" w:rsidRDefault="00F6780A" w:rsidP="00DA05E7">
            <w:pPr>
              <w:rPr>
                <w:rFonts w:ascii="Calibri" w:hAnsi="Calibri"/>
                <w:sz w:val="22"/>
              </w:rPr>
            </w:pPr>
            <w:r w:rsidRPr="00BB292F">
              <w:rPr>
                <w:rFonts w:ascii="Calibri" w:hAnsi="Calibri"/>
                <w:sz w:val="22"/>
              </w:rPr>
              <w:t>Úroveň 1 (Level 1)</w:t>
            </w:r>
          </w:p>
        </w:tc>
      </w:tr>
      <w:tr w:rsidR="00F6780A" w:rsidRPr="00BB292F" w14:paraId="46F88901" w14:textId="77777777" w:rsidTr="00484A7F">
        <w:trPr>
          <w:jc w:val="right"/>
        </w:trPr>
        <w:tc>
          <w:tcPr>
            <w:tcW w:w="1440" w:type="dxa"/>
            <w:vAlign w:val="center"/>
          </w:tcPr>
          <w:p w14:paraId="09663CD7" w14:textId="77777777" w:rsidR="00F6780A" w:rsidRPr="00BB292F" w:rsidRDefault="00F6780A" w:rsidP="00DA05E7">
            <w:pPr>
              <w:rPr>
                <w:rFonts w:ascii="Calibri" w:hAnsi="Calibri"/>
                <w:b/>
                <w:sz w:val="22"/>
              </w:rPr>
            </w:pPr>
            <w:r w:rsidRPr="00BB292F">
              <w:rPr>
                <w:rFonts w:ascii="Calibri" w:hAnsi="Calibri"/>
                <w:b/>
                <w:sz w:val="22"/>
              </w:rPr>
              <w:t>L2</w:t>
            </w:r>
          </w:p>
        </w:tc>
        <w:tc>
          <w:tcPr>
            <w:tcW w:w="7020" w:type="dxa"/>
          </w:tcPr>
          <w:p w14:paraId="3238C55F" w14:textId="77777777" w:rsidR="00F6780A" w:rsidRPr="00BB292F" w:rsidRDefault="00F6780A" w:rsidP="00DA05E7">
            <w:pPr>
              <w:rPr>
                <w:rFonts w:ascii="Calibri" w:hAnsi="Calibri"/>
                <w:sz w:val="22"/>
              </w:rPr>
            </w:pPr>
            <w:r w:rsidRPr="00BB292F">
              <w:rPr>
                <w:rFonts w:ascii="Calibri" w:hAnsi="Calibri"/>
                <w:sz w:val="22"/>
              </w:rPr>
              <w:t>Úroveň 2 (Level 2)</w:t>
            </w:r>
          </w:p>
        </w:tc>
      </w:tr>
      <w:tr w:rsidR="00F6780A" w:rsidRPr="00BB292F" w14:paraId="6B39EE3C" w14:textId="77777777" w:rsidTr="00484A7F">
        <w:trPr>
          <w:jc w:val="right"/>
        </w:trPr>
        <w:tc>
          <w:tcPr>
            <w:tcW w:w="1440" w:type="dxa"/>
            <w:vAlign w:val="center"/>
          </w:tcPr>
          <w:p w14:paraId="47ACCDBE" w14:textId="77777777" w:rsidR="00F6780A" w:rsidRPr="00BB292F" w:rsidRDefault="00F6780A" w:rsidP="00DA05E7">
            <w:pPr>
              <w:rPr>
                <w:rFonts w:ascii="Calibri" w:hAnsi="Calibri"/>
                <w:b/>
                <w:sz w:val="22"/>
              </w:rPr>
            </w:pPr>
            <w:r w:rsidRPr="00BB292F">
              <w:rPr>
                <w:rFonts w:ascii="Calibri" w:hAnsi="Calibri"/>
                <w:b/>
                <w:sz w:val="22"/>
              </w:rPr>
              <w:t>MA</w:t>
            </w:r>
          </w:p>
        </w:tc>
        <w:tc>
          <w:tcPr>
            <w:tcW w:w="7020" w:type="dxa"/>
          </w:tcPr>
          <w:p w14:paraId="4B5DDED2" w14:textId="77777777" w:rsidR="00F6780A" w:rsidRPr="00BB292F" w:rsidRDefault="00F6780A" w:rsidP="00DA05E7">
            <w:pPr>
              <w:rPr>
                <w:rFonts w:ascii="Calibri" w:hAnsi="Calibri"/>
                <w:sz w:val="22"/>
              </w:rPr>
            </w:pPr>
            <w:r w:rsidRPr="00BB292F">
              <w:rPr>
                <w:rFonts w:ascii="Calibri" w:hAnsi="Calibri"/>
                <w:sz w:val="22"/>
              </w:rPr>
              <w:t>Oprávnění k jízdě (Movement Authority)</w:t>
            </w:r>
          </w:p>
        </w:tc>
      </w:tr>
      <w:tr w:rsidR="00F6780A" w:rsidRPr="00BB292F" w14:paraId="14084139" w14:textId="77777777" w:rsidTr="00484A7F">
        <w:trPr>
          <w:jc w:val="right"/>
        </w:trPr>
        <w:tc>
          <w:tcPr>
            <w:tcW w:w="1440" w:type="dxa"/>
            <w:vAlign w:val="center"/>
          </w:tcPr>
          <w:p w14:paraId="28756CBC" w14:textId="77777777" w:rsidR="00F6780A" w:rsidRPr="00BB292F" w:rsidRDefault="00F6780A" w:rsidP="00DA05E7">
            <w:pPr>
              <w:rPr>
                <w:rFonts w:ascii="Calibri" w:hAnsi="Calibri"/>
                <w:b/>
                <w:sz w:val="22"/>
              </w:rPr>
            </w:pPr>
            <w:r w:rsidRPr="00BB292F">
              <w:rPr>
                <w:rFonts w:ascii="Calibri" w:hAnsi="Calibri"/>
                <w:b/>
                <w:sz w:val="22"/>
              </w:rPr>
              <w:t>MMI</w:t>
            </w:r>
          </w:p>
        </w:tc>
        <w:tc>
          <w:tcPr>
            <w:tcW w:w="7020" w:type="dxa"/>
          </w:tcPr>
          <w:p w14:paraId="3BD9225E" w14:textId="77777777" w:rsidR="00F6780A" w:rsidRPr="00BB292F" w:rsidRDefault="00F6780A" w:rsidP="00DA05E7">
            <w:pPr>
              <w:rPr>
                <w:rFonts w:ascii="Calibri" w:hAnsi="Calibri"/>
                <w:sz w:val="22"/>
              </w:rPr>
            </w:pPr>
            <w:r w:rsidRPr="00BB292F">
              <w:rPr>
                <w:rFonts w:ascii="Calibri" w:hAnsi="Calibri"/>
                <w:sz w:val="22"/>
              </w:rPr>
              <w:t>Rozhraní člověk – stroj (obslužné pracoviště) (Man Machine Interface)</w:t>
            </w:r>
          </w:p>
        </w:tc>
      </w:tr>
      <w:tr w:rsidR="00F6780A" w:rsidRPr="00BB292F" w14:paraId="09CAADD2" w14:textId="77777777" w:rsidTr="00484A7F">
        <w:trPr>
          <w:jc w:val="right"/>
        </w:trPr>
        <w:tc>
          <w:tcPr>
            <w:tcW w:w="1440" w:type="dxa"/>
            <w:vAlign w:val="center"/>
          </w:tcPr>
          <w:p w14:paraId="1BBAEFB7" w14:textId="77777777" w:rsidR="00F6780A" w:rsidRPr="00BB292F" w:rsidRDefault="00F6780A" w:rsidP="00DA05E7">
            <w:pPr>
              <w:rPr>
                <w:rFonts w:ascii="Calibri" w:hAnsi="Calibri"/>
                <w:b/>
                <w:sz w:val="22"/>
              </w:rPr>
            </w:pPr>
            <w:r w:rsidRPr="00BB292F">
              <w:rPr>
                <w:rFonts w:ascii="Calibri" w:hAnsi="Calibri"/>
                <w:b/>
                <w:sz w:val="22"/>
              </w:rPr>
              <w:t>NL</w:t>
            </w:r>
          </w:p>
        </w:tc>
        <w:tc>
          <w:tcPr>
            <w:tcW w:w="7020" w:type="dxa"/>
          </w:tcPr>
          <w:p w14:paraId="6D8B084F" w14:textId="77777777" w:rsidR="00F6780A" w:rsidRPr="00BB292F" w:rsidRDefault="00F6780A" w:rsidP="00DA05E7">
            <w:pPr>
              <w:rPr>
                <w:rFonts w:ascii="Calibri" w:hAnsi="Calibri"/>
                <w:sz w:val="22"/>
              </w:rPr>
            </w:pPr>
            <w:r w:rsidRPr="00BB292F">
              <w:rPr>
                <w:rFonts w:ascii="Calibri" w:hAnsi="Calibri"/>
                <w:sz w:val="22"/>
              </w:rPr>
              <w:t>Mód nikoliv vedoucí (Non Leading Mode)</w:t>
            </w:r>
          </w:p>
        </w:tc>
      </w:tr>
      <w:tr w:rsidR="002E42CA" w:rsidRPr="00BB292F" w14:paraId="16FB69C6" w14:textId="77777777" w:rsidTr="00484A7F">
        <w:trPr>
          <w:jc w:val="right"/>
        </w:trPr>
        <w:tc>
          <w:tcPr>
            <w:tcW w:w="1440" w:type="dxa"/>
            <w:vAlign w:val="center"/>
          </w:tcPr>
          <w:p w14:paraId="3F7B1327" w14:textId="77777777" w:rsidR="002E42CA" w:rsidRPr="00BB292F" w:rsidRDefault="002E42CA" w:rsidP="00DA05E7">
            <w:pPr>
              <w:rPr>
                <w:rFonts w:ascii="Calibri" w:hAnsi="Calibri"/>
                <w:b/>
                <w:sz w:val="22"/>
              </w:rPr>
            </w:pPr>
            <w:r w:rsidRPr="00BB292F">
              <w:rPr>
                <w:rFonts w:ascii="Calibri" w:hAnsi="Calibri"/>
                <w:b/>
                <w:sz w:val="22"/>
              </w:rPr>
              <w:t>NTC</w:t>
            </w:r>
          </w:p>
        </w:tc>
        <w:tc>
          <w:tcPr>
            <w:tcW w:w="7020" w:type="dxa"/>
          </w:tcPr>
          <w:p w14:paraId="6F9A8C0B" w14:textId="77777777"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(National Train Control)</w:t>
            </w:r>
          </w:p>
        </w:tc>
      </w:tr>
      <w:tr w:rsidR="00F6780A" w:rsidRPr="00BB292F" w14:paraId="35EFE663" w14:textId="77777777" w:rsidTr="00484A7F">
        <w:trPr>
          <w:jc w:val="right"/>
        </w:trPr>
        <w:tc>
          <w:tcPr>
            <w:tcW w:w="1440" w:type="dxa"/>
            <w:vAlign w:val="center"/>
          </w:tcPr>
          <w:p w14:paraId="46159A6F" w14:textId="77777777"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14:paraId="45D2756E" w14:textId="77777777" w:rsidR="00F6780A" w:rsidRPr="00BB292F" w:rsidRDefault="00F6780A" w:rsidP="00DA05E7">
            <w:pPr>
              <w:rPr>
                <w:rFonts w:ascii="Calibri" w:hAnsi="Calibri"/>
                <w:sz w:val="22"/>
              </w:rPr>
            </w:pPr>
            <w:r w:rsidRPr="00BB292F">
              <w:rPr>
                <w:rFonts w:ascii="Calibri" w:hAnsi="Calibri"/>
                <w:sz w:val="22"/>
              </w:rPr>
              <w:t xml:space="preserve">Národní tranzitní železniční koridor (National Transit Railway Corridor) </w:t>
            </w:r>
          </w:p>
        </w:tc>
      </w:tr>
      <w:tr w:rsidR="009C17D5" w:rsidRPr="00BB292F" w14:paraId="18A4BFC8" w14:textId="77777777" w:rsidTr="00484A7F">
        <w:trPr>
          <w:jc w:val="right"/>
        </w:trPr>
        <w:tc>
          <w:tcPr>
            <w:tcW w:w="1440" w:type="dxa"/>
            <w:vAlign w:val="center"/>
          </w:tcPr>
          <w:p w14:paraId="4F662D3E" w14:textId="77777777" w:rsidR="009C17D5" w:rsidRPr="00BB292F" w:rsidRDefault="009C17D5" w:rsidP="00DA05E7">
            <w:pPr>
              <w:rPr>
                <w:rFonts w:ascii="Calibri" w:hAnsi="Calibri"/>
                <w:b/>
                <w:sz w:val="22"/>
              </w:rPr>
            </w:pPr>
            <w:r w:rsidRPr="00BB292F">
              <w:rPr>
                <w:rFonts w:ascii="Calibri" w:hAnsi="Calibri"/>
                <w:b/>
                <w:sz w:val="22"/>
              </w:rPr>
              <w:t>O12</w:t>
            </w:r>
          </w:p>
        </w:tc>
        <w:tc>
          <w:tcPr>
            <w:tcW w:w="7020" w:type="dxa"/>
          </w:tcPr>
          <w:p w14:paraId="1DE29617" w14:textId="77777777"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14:paraId="4422B264" w14:textId="77777777" w:rsidTr="00484A7F">
        <w:trPr>
          <w:jc w:val="right"/>
        </w:trPr>
        <w:tc>
          <w:tcPr>
            <w:tcW w:w="1440" w:type="dxa"/>
            <w:vAlign w:val="center"/>
          </w:tcPr>
          <w:p w14:paraId="035E23D1" w14:textId="77777777" w:rsidR="009C17D5" w:rsidRPr="00BB292F" w:rsidRDefault="009C17D5" w:rsidP="00DA05E7">
            <w:pPr>
              <w:rPr>
                <w:rFonts w:ascii="Calibri" w:hAnsi="Calibri"/>
                <w:b/>
                <w:sz w:val="22"/>
              </w:rPr>
            </w:pPr>
            <w:r w:rsidRPr="00BB292F">
              <w:rPr>
                <w:rFonts w:ascii="Calibri" w:hAnsi="Calibri"/>
                <w:b/>
                <w:sz w:val="22"/>
              </w:rPr>
              <w:t>O13</w:t>
            </w:r>
          </w:p>
        </w:tc>
        <w:tc>
          <w:tcPr>
            <w:tcW w:w="7020" w:type="dxa"/>
          </w:tcPr>
          <w:p w14:paraId="4D90B954" w14:textId="77777777"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14:paraId="07E911AA" w14:textId="77777777" w:rsidTr="00484A7F">
        <w:trPr>
          <w:jc w:val="right"/>
        </w:trPr>
        <w:tc>
          <w:tcPr>
            <w:tcW w:w="1440" w:type="dxa"/>
            <w:vAlign w:val="center"/>
          </w:tcPr>
          <w:p w14:paraId="02228F3B" w14:textId="77777777" w:rsidR="009C17D5" w:rsidRPr="00BB292F" w:rsidRDefault="009C17D5" w:rsidP="00DA05E7">
            <w:pPr>
              <w:rPr>
                <w:rFonts w:ascii="Calibri" w:hAnsi="Calibri"/>
                <w:b/>
                <w:sz w:val="22"/>
              </w:rPr>
            </w:pPr>
            <w:r w:rsidRPr="00BB292F">
              <w:rPr>
                <w:rFonts w:ascii="Calibri" w:hAnsi="Calibri"/>
                <w:b/>
                <w:sz w:val="22"/>
              </w:rPr>
              <w:t>O14</w:t>
            </w:r>
          </w:p>
        </w:tc>
        <w:tc>
          <w:tcPr>
            <w:tcW w:w="7020" w:type="dxa"/>
          </w:tcPr>
          <w:p w14:paraId="02DD894D" w14:textId="77777777"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14:paraId="457D7CD1" w14:textId="77777777" w:rsidTr="00484A7F">
        <w:trPr>
          <w:jc w:val="right"/>
        </w:trPr>
        <w:tc>
          <w:tcPr>
            <w:tcW w:w="1440" w:type="dxa"/>
            <w:vAlign w:val="center"/>
          </w:tcPr>
          <w:p w14:paraId="13576433" w14:textId="77777777" w:rsidR="00B20A41" w:rsidRPr="00BB292F" w:rsidRDefault="00B20A41" w:rsidP="00DA05E7">
            <w:pPr>
              <w:rPr>
                <w:rFonts w:ascii="Calibri" w:hAnsi="Calibri"/>
                <w:b/>
                <w:sz w:val="22"/>
              </w:rPr>
            </w:pPr>
            <w:r w:rsidRPr="00BB292F">
              <w:rPr>
                <w:rFonts w:ascii="Calibri" w:hAnsi="Calibri"/>
                <w:b/>
                <w:sz w:val="22"/>
              </w:rPr>
              <w:t>O1</w:t>
            </w:r>
            <w:r w:rsidR="00B85C9A" w:rsidRPr="00BB292F">
              <w:rPr>
                <w:rFonts w:ascii="Calibri" w:hAnsi="Calibri"/>
                <w:b/>
                <w:sz w:val="22"/>
              </w:rPr>
              <w:t>6</w:t>
            </w:r>
          </w:p>
        </w:tc>
        <w:tc>
          <w:tcPr>
            <w:tcW w:w="7020" w:type="dxa"/>
          </w:tcPr>
          <w:p w14:paraId="1AABA249" w14:textId="77777777"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14:paraId="754A427E" w14:textId="77777777" w:rsidTr="00484A7F">
        <w:trPr>
          <w:jc w:val="right"/>
        </w:trPr>
        <w:tc>
          <w:tcPr>
            <w:tcW w:w="1440" w:type="dxa"/>
            <w:vAlign w:val="center"/>
          </w:tcPr>
          <w:p w14:paraId="7A2A2B58" w14:textId="77777777" w:rsidR="00B85C9A" w:rsidRPr="00BB292F" w:rsidRDefault="00B85C9A" w:rsidP="00DA05E7">
            <w:pPr>
              <w:rPr>
                <w:rFonts w:ascii="Calibri" w:hAnsi="Calibri"/>
                <w:b/>
                <w:sz w:val="22"/>
              </w:rPr>
            </w:pPr>
            <w:r w:rsidRPr="00BB292F">
              <w:rPr>
                <w:rFonts w:ascii="Calibri" w:hAnsi="Calibri"/>
                <w:b/>
                <w:sz w:val="22"/>
              </w:rPr>
              <w:t>O18</w:t>
            </w:r>
          </w:p>
        </w:tc>
        <w:tc>
          <w:tcPr>
            <w:tcW w:w="7020" w:type="dxa"/>
          </w:tcPr>
          <w:p w14:paraId="3ECDB94B" w14:textId="77777777"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14:paraId="44118DD1" w14:textId="77777777" w:rsidTr="00484A7F">
        <w:trPr>
          <w:jc w:val="right"/>
        </w:trPr>
        <w:tc>
          <w:tcPr>
            <w:tcW w:w="1440" w:type="dxa"/>
            <w:vAlign w:val="center"/>
          </w:tcPr>
          <w:p w14:paraId="3CE5CA38" w14:textId="77777777" w:rsidR="00B20A41" w:rsidRPr="00BB292F" w:rsidRDefault="00B20A41" w:rsidP="00DA05E7">
            <w:pPr>
              <w:rPr>
                <w:rFonts w:ascii="Calibri" w:hAnsi="Calibri"/>
                <w:b/>
                <w:sz w:val="22"/>
              </w:rPr>
            </w:pPr>
            <w:r w:rsidRPr="00BB292F">
              <w:rPr>
                <w:rFonts w:ascii="Calibri" w:hAnsi="Calibri"/>
                <w:b/>
                <w:sz w:val="22"/>
              </w:rPr>
              <w:t>O26</w:t>
            </w:r>
          </w:p>
        </w:tc>
        <w:tc>
          <w:tcPr>
            <w:tcW w:w="7020" w:type="dxa"/>
          </w:tcPr>
          <w:p w14:paraId="568B964B" w14:textId="77777777"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14:paraId="1035F15D" w14:textId="77777777" w:rsidTr="00484A7F">
        <w:trPr>
          <w:jc w:val="right"/>
        </w:trPr>
        <w:tc>
          <w:tcPr>
            <w:tcW w:w="1440" w:type="dxa"/>
            <w:vAlign w:val="center"/>
          </w:tcPr>
          <w:p w14:paraId="707A6B35" w14:textId="77777777"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14:paraId="236FB9C1" w14:textId="77777777" w:rsidR="00F6780A" w:rsidRPr="00BB292F" w:rsidRDefault="00F6780A" w:rsidP="00DA05E7">
            <w:pPr>
              <w:tabs>
                <w:tab w:val="left" w:pos="8280"/>
              </w:tabs>
              <w:rPr>
                <w:rFonts w:ascii="Calibri" w:hAnsi="Calibri"/>
                <w:sz w:val="22"/>
              </w:rPr>
            </w:pPr>
            <w:r w:rsidRPr="00BB292F">
              <w:rPr>
                <w:rFonts w:ascii="Calibri" w:hAnsi="Calibri"/>
                <w:sz w:val="22"/>
              </w:rPr>
              <w:t>Mód podle rozhledu (On-sight Mode)</w:t>
            </w:r>
          </w:p>
        </w:tc>
      </w:tr>
      <w:tr w:rsidR="00F6780A" w:rsidRPr="00BB292F" w14:paraId="743DA869" w14:textId="77777777" w:rsidTr="00484A7F">
        <w:trPr>
          <w:jc w:val="right"/>
        </w:trPr>
        <w:tc>
          <w:tcPr>
            <w:tcW w:w="1440" w:type="dxa"/>
            <w:vAlign w:val="center"/>
          </w:tcPr>
          <w:p w14:paraId="007944DF" w14:textId="77777777"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14:paraId="4753C872" w14:textId="77777777" w:rsidR="00F6780A" w:rsidRPr="00BB292F" w:rsidRDefault="00F6780A" w:rsidP="00D84043">
            <w:pPr>
              <w:tabs>
                <w:tab w:val="left" w:pos="8280"/>
              </w:tabs>
              <w:rPr>
                <w:rFonts w:ascii="Calibri" w:hAnsi="Calibri"/>
                <w:sz w:val="22"/>
              </w:rPr>
            </w:pPr>
            <w:r w:rsidRPr="00BB292F">
              <w:rPr>
                <w:rFonts w:ascii="Calibri" w:hAnsi="Calibri"/>
                <w:sz w:val="22"/>
              </w:rPr>
              <w:t>Palubní část the ETCS (ETCS On Board Unit)</w:t>
            </w:r>
          </w:p>
        </w:tc>
      </w:tr>
      <w:tr w:rsidR="00F6780A" w:rsidRPr="00BB292F" w14:paraId="4B77FFA6" w14:textId="77777777" w:rsidTr="00484A7F">
        <w:trPr>
          <w:jc w:val="right"/>
        </w:trPr>
        <w:tc>
          <w:tcPr>
            <w:tcW w:w="1440" w:type="dxa"/>
            <w:vAlign w:val="center"/>
          </w:tcPr>
          <w:p w14:paraId="7C72B821" w14:textId="77777777"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14:paraId="580ED115" w14:textId="77777777" w:rsidR="00F6780A" w:rsidRPr="00BB292F" w:rsidRDefault="00F6780A" w:rsidP="00DA05E7">
            <w:pPr>
              <w:tabs>
                <w:tab w:val="left" w:pos="8280"/>
              </w:tabs>
              <w:rPr>
                <w:rFonts w:ascii="Calibri" w:hAnsi="Calibri"/>
                <w:sz w:val="22"/>
              </w:rPr>
            </w:pPr>
            <w:r w:rsidRPr="00BB292F">
              <w:rPr>
                <w:rFonts w:ascii="Calibri" w:hAnsi="Calibri"/>
                <w:sz w:val="22"/>
              </w:rPr>
              <w:t>Osobní počítač (Personal Computer)</w:t>
            </w:r>
          </w:p>
        </w:tc>
      </w:tr>
      <w:tr w:rsidR="00F6780A" w:rsidRPr="00BB292F" w14:paraId="537ACDDA" w14:textId="77777777" w:rsidTr="00484A7F">
        <w:trPr>
          <w:jc w:val="right"/>
        </w:trPr>
        <w:tc>
          <w:tcPr>
            <w:tcW w:w="1440" w:type="dxa"/>
            <w:vAlign w:val="center"/>
          </w:tcPr>
          <w:p w14:paraId="55976828" w14:textId="77777777"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14:paraId="2C83B31B" w14:textId="77777777" w:rsidR="00F6780A" w:rsidRPr="00BB292F" w:rsidRDefault="00F6780A" w:rsidP="00DA05E7">
            <w:pPr>
              <w:tabs>
                <w:tab w:val="left" w:pos="8280"/>
              </w:tabs>
              <w:rPr>
                <w:rFonts w:ascii="Calibri" w:hAnsi="Calibri"/>
                <w:sz w:val="22"/>
              </w:rPr>
            </w:pPr>
            <w:r w:rsidRPr="00BB292F">
              <w:rPr>
                <w:rFonts w:ascii="Calibri" w:hAnsi="Calibri"/>
                <w:sz w:val="22"/>
              </w:rPr>
              <w:t>Přivolávací návěst (Call-On Signal Aspect)</w:t>
            </w:r>
          </w:p>
        </w:tc>
      </w:tr>
      <w:tr w:rsidR="00CA19E4" w:rsidRPr="00BB292F" w14:paraId="09C2C782" w14:textId="77777777" w:rsidTr="00484A7F">
        <w:trPr>
          <w:jc w:val="right"/>
        </w:trPr>
        <w:tc>
          <w:tcPr>
            <w:tcW w:w="1440" w:type="dxa"/>
            <w:vAlign w:val="center"/>
          </w:tcPr>
          <w:p w14:paraId="29380322" w14:textId="77777777"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14:paraId="64DCE825" w14:textId="77777777"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(P</w:t>
            </w:r>
            <w:r>
              <w:rPr>
                <w:rFonts w:ascii="Calibri" w:hAnsi="Calibri"/>
                <w:sz w:val="22"/>
              </w:rPr>
              <w:t>assive Shunting</w:t>
            </w:r>
            <w:r w:rsidRPr="00BB292F">
              <w:rPr>
                <w:rFonts w:ascii="Calibri" w:hAnsi="Calibri"/>
                <w:sz w:val="22"/>
              </w:rPr>
              <w:t>)</w:t>
            </w:r>
          </w:p>
        </w:tc>
      </w:tr>
      <w:tr w:rsidR="00F6780A" w:rsidRPr="00BB292F" w14:paraId="530884F9" w14:textId="77777777" w:rsidTr="00484A7F">
        <w:trPr>
          <w:jc w:val="right"/>
        </w:trPr>
        <w:tc>
          <w:tcPr>
            <w:tcW w:w="1440" w:type="dxa"/>
            <w:vAlign w:val="center"/>
          </w:tcPr>
          <w:p w14:paraId="106C8791" w14:textId="77777777"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14:paraId="2E998823" w14:textId="77777777" w:rsidR="00F6780A" w:rsidRPr="00BB292F" w:rsidRDefault="00F6780A" w:rsidP="00DA05E7">
            <w:pPr>
              <w:tabs>
                <w:tab w:val="left" w:pos="8280"/>
              </w:tabs>
              <w:rPr>
                <w:rFonts w:ascii="Calibri" w:hAnsi="Calibri"/>
                <w:sz w:val="22"/>
              </w:rPr>
            </w:pPr>
            <w:r w:rsidRPr="00BB292F">
              <w:rPr>
                <w:rFonts w:ascii="Calibri" w:hAnsi="Calibri"/>
                <w:sz w:val="22"/>
              </w:rPr>
              <w:t>Hlášení o poloze (Position Report)</w:t>
            </w:r>
          </w:p>
        </w:tc>
      </w:tr>
      <w:tr w:rsidR="00F6780A" w:rsidRPr="00BB292F" w14:paraId="79672A55" w14:textId="77777777" w:rsidTr="00484A7F">
        <w:trPr>
          <w:jc w:val="right"/>
        </w:trPr>
        <w:tc>
          <w:tcPr>
            <w:tcW w:w="1440" w:type="dxa"/>
            <w:vAlign w:val="center"/>
          </w:tcPr>
          <w:p w14:paraId="08E231A2" w14:textId="77777777"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14:paraId="6896B9EA" w14:textId="77777777"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nouzovém zastavení (Post Trip Mode)</w:t>
            </w:r>
          </w:p>
        </w:tc>
      </w:tr>
      <w:tr w:rsidR="00F6780A" w:rsidRPr="00BB292F" w14:paraId="7FAEFEF7" w14:textId="77777777" w:rsidTr="00484A7F">
        <w:trPr>
          <w:jc w:val="right"/>
        </w:trPr>
        <w:tc>
          <w:tcPr>
            <w:tcW w:w="1440" w:type="dxa"/>
            <w:vAlign w:val="center"/>
          </w:tcPr>
          <w:p w14:paraId="05D00767" w14:textId="77777777"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14:paraId="18B8AC19" w14:textId="77777777"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14:paraId="252018BF" w14:textId="77777777" w:rsidTr="00484A7F">
        <w:trPr>
          <w:jc w:val="right"/>
        </w:trPr>
        <w:tc>
          <w:tcPr>
            <w:tcW w:w="1440" w:type="dxa"/>
            <w:vAlign w:val="center"/>
          </w:tcPr>
          <w:p w14:paraId="7778394C" w14:textId="77777777"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14:paraId="5A3B0448" w14:textId="77777777" w:rsidR="00F6780A" w:rsidRPr="00BB292F" w:rsidRDefault="00F6780A" w:rsidP="00DA05E7">
            <w:pPr>
              <w:tabs>
                <w:tab w:val="left" w:pos="8280"/>
              </w:tabs>
              <w:rPr>
                <w:rFonts w:ascii="Calibri" w:hAnsi="Calibri"/>
                <w:sz w:val="22"/>
              </w:rPr>
            </w:pPr>
            <w:r w:rsidRPr="00BB292F">
              <w:rPr>
                <w:rFonts w:ascii="Calibri" w:hAnsi="Calibri"/>
                <w:sz w:val="22"/>
              </w:rPr>
              <w:t>Radiobloková centrála (Radio Block Centre)</w:t>
            </w:r>
          </w:p>
        </w:tc>
      </w:tr>
      <w:tr w:rsidR="00FA57D1" w:rsidRPr="00BB292F" w14:paraId="7EB50D9B" w14:textId="77777777" w:rsidTr="00484A7F">
        <w:trPr>
          <w:jc w:val="right"/>
        </w:trPr>
        <w:tc>
          <w:tcPr>
            <w:tcW w:w="1440" w:type="dxa"/>
            <w:vAlign w:val="center"/>
          </w:tcPr>
          <w:p w14:paraId="5B622204" w14:textId="77777777"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14:paraId="5EBFC9FE" w14:textId="77777777" w:rsidR="00FA57D1" w:rsidRPr="00BB292F" w:rsidRDefault="00FA57D1" w:rsidP="00DA05E7">
            <w:pPr>
              <w:tabs>
                <w:tab w:val="left" w:pos="8280"/>
              </w:tabs>
              <w:rPr>
                <w:rFonts w:ascii="Calibri" w:hAnsi="Calibri"/>
                <w:sz w:val="22"/>
              </w:rPr>
            </w:pPr>
            <w:r>
              <w:rPr>
                <w:rFonts w:ascii="Calibri" w:hAnsi="Calibri"/>
                <w:sz w:val="22"/>
              </w:rPr>
              <w:t>Uvolňovací rychlost (Release speed)</w:t>
            </w:r>
          </w:p>
        </w:tc>
      </w:tr>
      <w:tr w:rsidR="00F6780A" w:rsidRPr="00BB292F" w14:paraId="59C1F190" w14:textId="77777777" w:rsidTr="00484A7F">
        <w:trPr>
          <w:jc w:val="right"/>
        </w:trPr>
        <w:tc>
          <w:tcPr>
            <w:tcW w:w="1440" w:type="dxa"/>
            <w:vAlign w:val="center"/>
          </w:tcPr>
          <w:p w14:paraId="02D7E893" w14:textId="77777777"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14:paraId="30020D38" w14:textId="77777777"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14:paraId="56E644BF" w14:textId="77777777" w:rsidTr="00484A7F">
        <w:trPr>
          <w:jc w:val="right"/>
        </w:trPr>
        <w:tc>
          <w:tcPr>
            <w:tcW w:w="1440" w:type="dxa"/>
            <w:vAlign w:val="center"/>
          </w:tcPr>
          <w:p w14:paraId="005D1874" w14:textId="77777777"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14:paraId="0E7FC647" w14:textId="77777777" w:rsidR="00F6780A" w:rsidRPr="00BB292F" w:rsidRDefault="00F6780A" w:rsidP="00DA05E7">
            <w:pPr>
              <w:tabs>
                <w:tab w:val="left" w:pos="8280"/>
              </w:tabs>
              <w:rPr>
                <w:rFonts w:ascii="Calibri" w:hAnsi="Calibri"/>
                <w:sz w:val="22"/>
              </w:rPr>
            </w:pPr>
            <w:r w:rsidRPr="00BB292F">
              <w:rPr>
                <w:rFonts w:ascii="Calibri" w:hAnsi="Calibri"/>
                <w:sz w:val="22"/>
              </w:rPr>
              <w:t>Mód stand by (Stand By Mode)</w:t>
            </w:r>
          </w:p>
        </w:tc>
      </w:tr>
      <w:tr w:rsidR="00F6780A" w:rsidRPr="00BB292F" w14:paraId="44D1D508" w14:textId="77777777" w:rsidTr="00484A7F">
        <w:trPr>
          <w:jc w:val="right"/>
        </w:trPr>
        <w:tc>
          <w:tcPr>
            <w:tcW w:w="1440" w:type="dxa"/>
            <w:vAlign w:val="center"/>
          </w:tcPr>
          <w:p w14:paraId="5AE82902" w14:textId="77777777"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14:paraId="177A2B0A" w14:textId="77777777" w:rsidR="00F6780A" w:rsidRPr="00BB292F" w:rsidRDefault="00F6780A" w:rsidP="00DA05E7">
            <w:pPr>
              <w:tabs>
                <w:tab w:val="left" w:pos="8280"/>
              </w:tabs>
              <w:rPr>
                <w:rFonts w:ascii="Calibri" w:hAnsi="Calibri"/>
                <w:sz w:val="22"/>
              </w:rPr>
            </w:pPr>
            <w:r w:rsidRPr="00BB292F">
              <w:rPr>
                <w:rFonts w:ascii="Calibri" w:hAnsi="Calibri"/>
                <w:sz w:val="22"/>
              </w:rPr>
              <w:t>Mód chyba systému (System Failure Mode)</w:t>
            </w:r>
          </w:p>
        </w:tc>
      </w:tr>
      <w:tr w:rsidR="00F6780A" w:rsidRPr="00BB292F" w14:paraId="18206E0F" w14:textId="77777777" w:rsidTr="00484A7F">
        <w:trPr>
          <w:jc w:val="right"/>
        </w:trPr>
        <w:tc>
          <w:tcPr>
            <w:tcW w:w="1440" w:type="dxa"/>
            <w:vAlign w:val="center"/>
          </w:tcPr>
          <w:p w14:paraId="40E668CD" w14:textId="77777777"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14:paraId="624F5298" w14:textId="77777777" w:rsidR="00F6780A" w:rsidRPr="00BB292F" w:rsidRDefault="00F6780A" w:rsidP="00DA05E7">
            <w:pPr>
              <w:tabs>
                <w:tab w:val="left" w:pos="8280"/>
              </w:tabs>
              <w:rPr>
                <w:rFonts w:ascii="Calibri" w:hAnsi="Calibri"/>
                <w:sz w:val="22"/>
              </w:rPr>
            </w:pPr>
            <w:r w:rsidRPr="00BB292F">
              <w:rPr>
                <w:rFonts w:ascii="Calibri" w:hAnsi="Calibri"/>
                <w:sz w:val="22"/>
              </w:rPr>
              <w:t>Mód posun (Shunting Mode)</w:t>
            </w:r>
          </w:p>
        </w:tc>
      </w:tr>
      <w:tr w:rsidR="00F6780A" w:rsidRPr="00BB292F" w14:paraId="17BC9302" w14:textId="77777777" w:rsidTr="00484A7F">
        <w:trPr>
          <w:jc w:val="right"/>
        </w:trPr>
        <w:tc>
          <w:tcPr>
            <w:tcW w:w="1440" w:type="dxa"/>
            <w:vAlign w:val="center"/>
          </w:tcPr>
          <w:p w14:paraId="2F2AEAF3" w14:textId="77777777"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14:paraId="1C843A48" w14:textId="77777777" w:rsidR="00F6780A" w:rsidRPr="00BB292F" w:rsidRDefault="00F6780A" w:rsidP="00AB237F">
            <w:pPr>
              <w:tabs>
                <w:tab w:val="left" w:pos="8280"/>
              </w:tabs>
              <w:rPr>
                <w:rFonts w:ascii="Calibri" w:hAnsi="Calibri"/>
                <w:sz w:val="22"/>
              </w:rPr>
            </w:pPr>
            <w:r w:rsidRPr="00BB292F">
              <w:rPr>
                <w:rFonts w:ascii="Calibri" w:hAnsi="Calibri"/>
                <w:sz w:val="22"/>
              </w:rPr>
              <w:t>Mód spící (Sleeping Mode)</w:t>
            </w:r>
          </w:p>
        </w:tc>
      </w:tr>
      <w:tr w:rsidR="00F6780A" w:rsidRPr="00BB292F" w14:paraId="2C02B2E4" w14:textId="77777777" w:rsidTr="00484A7F">
        <w:trPr>
          <w:jc w:val="right"/>
        </w:trPr>
        <w:tc>
          <w:tcPr>
            <w:tcW w:w="1440" w:type="dxa"/>
            <w:vAlign w:val="center"/>
          </w:tcPr>
          <w:p w14:paraId="386065B4" w14:textId="77777777"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14:paraId="652A8A26" w14:textId="77777777"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(National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14:paraId="0BC07618" w14:textId="77777777" w:rsidTr="00484A7F">
        <w:trPr>
          <w:jc w:val="right"/>
        </w:trPr>
        <w:tc>
          <w:tcPr>
            <w:tcW w:w="1440" w:type="dxa"/>
            <w:vAlign w:val="center"/>
          </w:tcPr>
          <w:p w14:paraId="7E959B8F" w14:textId="77777777" w:rsidR="00F6780A" w:rsidRPr="00BB292F" w:rsidRDefault="00F6780A" w:rsidP="00DA05E7">
            <w:pPr>
              <w:tabs>
                <w:tab w:val="left" w:pos="8280"/>
              </w:tabs>
              <w:rPr>
                <w:rFonts w:ascii="Calibri" w:hAnsi="Calibri"/>
                <w:b/>
                <w:sz w:val="22"/>
              </w:rPr>
            </w:pPr>
            <w:r w:rsidRPr="00BB292F">
              <w:rPr>
                <w:rFonts w:ascii="Calibri" w:hAnsi="Calibri"/>
                <w:b/>
                <w:sz w:val="22"/>
              </w:rPr>
              <w:t>SoM</w:t>
            </w:r>
          </w:p>
        </w:tc>
        <w:tc>
          <w:tcPr>
            <w:tcW w:w="7020" w:type="dxa"/>
          </w:tcPr>
          <w:p w14:paraId="4C7DA8C5" w14:textId="77777777"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of Mission) </w:t>
            </w:r>
          </w:p>
        </w:tc>
      </w:tr>
      <w:tr w:rsidR="00F6780A" w:rsidRPr="00BB292F" w14:paraId="02DDE874" w14:textId="77777777" w:rsidTr="00484A7F">
        <w:trPr>
          <w:jc w:val="right"/>
        </w:trPr>
        <w:tc>
          <w:tcPr>
            <w:tcW w:w="1440" w:type="dxa"/>
            <w:vAlign w:val="center"/>
          </w:tcPr>
          <w:p w14:paraId="717F391A" w14:textId="77777777"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14:paraId="38BE981A" w14:textId="77777777"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(Staff Responsible Mode)</w:t>
            </w:r>
          </w:p>
        </w:tc>
      </w:tr>
      <w:tr w:rsidR="00F6780A" w:rsidRPr="00BB292F" w14:paraId="7DD926E1" w14:textId="77777777" w:rsidTr="00484A7F">
        <w:trPr>
          <w:jc w:val="right"/>
        </w:trPr>
        <w:tc>
          <w:tcPr>
            <w:tcW w:w="1440" w:type="dxa"/>
            <w:vAlign w:val="center"/>
          </w:tcPr>
          <w:p w14:paraId="162B56CD" w14:textId="77777777"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14:paraId="17ADB3D8" w14:textId="77777777"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(System Requirement Specification)</w:t>
            </w:r>
          </w:p>
        </w:tc>
      </w:tr>
      <w:tr w:rsidR="00F6780A" w:rsidRPr="00BB292F" w14:paraId="33D00E0B" w14:textId="77777777" w:rsidTr="00484A7F">
        <w:trPr>
          <w:jc w:val="right"/>
        </w:trPr>
        <w:tc>
          <w:tcPr>
            <w:tcW w:w="1440" w:type="dxa"/>
            <w:vAlign w:val="center"/>
          </w:tcPr>
          <w:p w14:paraId="0EB57589" w14:textId="77777777"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14:paraId="626ABC8B" w14:textId="77777777"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r w:rsidR="00F6780A" w:rsidRPr="00BB292F">
              <w:rPr>
                <w:rFonts w:ascii="Calibri" w:hAnsi="Calibri"/>
                <w:sz w:val="22"/>
              </w:rPr>
              <w:t>transmitní modul (Specific Transmition Module)</w:t>
            </w:r>
          </w:p>
        </w:tc>
      </w:tr>
      <w:tr w:rsidR="00F6780A" w:rsidRPr="00BB292F" w14:paraId="1518B49C" w14:textId="77777777" w:rsidTr="00484A7F">
        <w:trPr>
          <w:jc w:val="right"/>
        </w:trPr>
        <w:tc>
          <w:tcPr>
            <w:tcW w:w="1440" w:type="dxa"/>
            <w:vAlign w:val="center"/>
          </w:tcPr>
          <w:p w14:paraId="4FB784E7" w14:textId="77777777"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14:paraId="4E7261A4" w14:textId="77777777"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(National STM for the</w:t>
            </w:r>
            <w:r w:rsidR="00BB28E2" w:rsidRPr="00BB292F">
              <w:rPr>
                <w:rFonts w:ascii="Calibri" w:hAnsi="Calibri"/>
                <w:sz w:val="22"/>
              </w:rPr>
              <w:t xml:space="preserve"> ATP LS</w:t>
            </w:r>
            <w:r w:rsidRPr="00BB292F">
              <w:rPr>
                <w:rFonts w:ascii="Calibri" w:hAnsi="Calibri"/>
                <w:sz w:val="22"/>
              </w:rPr>
              <w:t>)</w:t>
            </w:r>
          </w:p>
        </w:tc>
      </w:tr>
      <w:tr w:rsidR="00F6780A" w:rsidRPr="00BB292F" w14:paraId="3F87C357" w14:textId="77777777" w:rsidTr="00484A7F">
        <w:trPr>
          <w:jc w:val="right"/>
        </w:trPr>
        <w:tc>
          <w:tcPr>
            <w:tcW w:w="1440" w:type="dxa"/>
            <w:vAlign w:val="center"/>
          </w:tcPr>
          <w:p w14:paraId="6FD58AF4" w14:textId="77777777"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14:paraId="6E409B03" w14:textId="77777777" w:rsidR="00F6780A" w:rsidRPr="00BB292F" w:rsidRDefault="00F6780A" w:rsidP="00DA05E7">
            <w:pPr>
              <w:tabs>
                <w:tab w:val="left" w:pos="8280"/>
              </w:tabs>
              <w:rPr>
                <w:rFonts w:ascii="Calibri" w:hAnsi="Calibri"/>
                <w:sz w:val="22"/>
              </w:rPr>
            </w:pPr>
            <w:r w:rsidRPr="00BB292F">
              <w:rPr>
                <w:rFonts w:ascii="Calibri" w:hAnsi="Calibri"/>
                <w:sz w:val="22"/>
              </w:rPr>
              <w:t>Staniční zabezpečovací zařízení (Station Interlocking)</w:t>
            </w:r>
          </w:p>
        </w:tc>
      </w:tr>
      <w:tr w:rsidR="00F6780A" w:rsidRPr="00BB292F" w14:paraId="67E26BCB" w14:textId="77777777" w:rsidTr="00484A7F">
        <w:trPr>
          <w:jc w:val="right"/>
        </w:trPr>
        <w:tc>
          <w:tcPr>
            <w:tcW w:w="1440" w:type="dxa"/>
            <w:vAlign w:val="center"/>
          </w:tcPr>
          <w:p w14:paraId="565DC72E" w14:textId="77777777"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14:paraId="66AF2319" w14:textId="77777777" w:rsidR="00F6780A" w:rsidRPr="00BB292F" w:rsidRDefault="00F6780A" w:rsidP="00DA05E7">
            <w:pPr>
              <w:tabs>
                <w:tab w:val="left" w:pos="8280"/>
              </w:tabs>
              <w:rPr>
                <w:rFonts w:ascii="Calibri" w:hAnsi="Calibri"/>
                <w:sz w:val="22"/>
              </w:rPr>
            </w:pPr>
            <w:r w:rsidRPr="00BB292F">
              <w:rPr>
                <w:rFonts w:ascii="Calibri" w:hAnsi="Calibri"/>
                <w:sz w:val="22"/>
              </w:rPr>
              <w:t>Kolej vpředu volná (Track Ahead Free)</w:t>
            </w:r>
          </w:p>
        </w:tc>
      </w:tr>
      <w:tr w:rsidR="00F6780A" w:rsidRPr="00BB292F" w14:paraId="6671B6B6" w14:textId="77777777" w:rsidTr="00484A7F">
        <w:trPr>
          <w:jc w:val="right"/>
        </w:trPr>
        <w:tc>
          <w:tcPr>
            <w:tcW w:w="1440" w:type="dxa"/>
            <w:vAlign w:val="center"/>
          </w:tcPr>
          <w:p w14:paraId="744E324B" w14:textId="77777777"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14:paraId="76EC687F" w14:textId="77777777"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European Network</w:t>
            </w:r>
            <w:r w:rsidR="00F6780A" w:rsidRPr="00BB292F">
              <w:rPr>
                <w:rFonts w:ascii="Calibri" w:hAnsi="Calibri"/>
                <w:sz w:val="22"/>
              </w:rPr>
              <w:t xml:space="preserve"> – Transport)</w:t>
            </w:r>
          </w:p>
        </w:tc>
      </w:tr>
      <w:tr w:rsidR="00F72094" w:rsidRPr="00BB292F" w14:paraId="133289D9" w14:textId="77777777" w:rsidTr="00484A7F">
        <w:trPr>
          <w:jc w:val="right"/>
        </w:trPr>
        <w:tc>
          <w:tcPr>
            <w:tcW w:w="1440" w:type="dxa"/>
            <w:vAlign w:val="center"/>
          </w:tcPr>
          <w:p w14:paraId="337B5795" w14:textId="77777777"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14:paraId="1DDBC573" w14:textId="77777777" w:rsidR="00F72094" w:rsidRPr="00BB292F" w:rsidRDefault="00F72094" w:rsidP="00F72094">
            <w:pPr>
              <w:tabs>
                <w:tab w:val="left" w:pos="8280"/>
              </w:tabs>
              <w:rPr>
                <w:rFonts w:ascii="Calibri" w:hAnsi="Calibri"/>
                <w:sz w:val="22"/>
              </w:rPr>
            </w:pPr>
            <w:r w:rsidRPr="00BB292F">
              <w:rPr>
                <w:rFonts w:ascii="Calibri" w:hAnsi="Calibri"/>
                <w:sz w:val="22"/>
              </w:rPr>
              <w:t>Technická norma železnic (Technical Standard of Railways)</w:t>
            </w:r>
          </w:p>
        </w:tc>
      </w:tr>
      <w:tr w:rsidR="00F6780A" w:rsidRPr="00BB292F" w14:paraId="12179ED4" w14:textId="77777777" w:rsidTr="00484A7F">
        <w:trPr>
          <w:jc w:val="right"/>
        </w:trPr>
        <w:tc>
          <w:tcPr>
            <w:tcW w:w="1440" w:type="dxa"/>
            <w:vAlign w:val="center"/>
          </w:tcPr>
          <w:p w14:paraId="14DEFEBC" w14:textId="77777777"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14:paraId="49DF2EEA" w14:textId="77777777"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(Trip mode)</w:t>
            </w:r>
          </w:p>
        </w:tc>
      </w:tr>
      <w:tr w:rsidR="00F6780A" w:rsidRPr="00BB292F" w14:paraId="0C1B725E" w14:textId="77777777" w:rsidTr="00484A7F">
        <w:trPr>
          <w:jc w:val="right"/>
        </w:trPr>
        <w:tc>
          <w:tcPr>
            <w:tcW w:w="1440" w:type="dxa"/>
            <w:vAlign w:val="center"/>
          </w:tcPr>
          <w:p w14:paraId="2F34D9FF" w14:textId="77777777"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14:paraId="199BE135" w14:textId="77777777"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(Technical Specification for Interoperability)</w:t>
            </w:r>
          </w:p>
        </w:tc>
      </w:tr>
      <w:tr w:rsidR="00F6780A" w:rsidRPr="00BB292F" w14:paraId="245EC945" w14:textId="77777777" w:rsidTr="00484A7F">
        <w:trPr>
          <w:jc w:val="right"/>
        </w:trPr>
        <w:tc>
          <w:tcPr>
            <w:tcW w:w="1440" w:type="dxa"/>
            <w:vAlign w:val="center"/>
          </w:tcPr>
          <w:p w14:paraId="13FF37E6" w14:textId="77777777"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14:paraId="41102B6D" w14:textId="77777777"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(Temporary Speed Restriction)</w:t>
            </w:r>
          </w:p>
        </w:tc>
      </w:tr>
      <w:tr w:rsidR="00B20A41" w:rsidRPr="00BB292F" w14:paraId="200D25CD" w14:textId="77777777" w:rsidTr="00484A7F">
        <w:trPr>
          <w:jc w:val="right"/>
        </w:trPr>
        <w:tc>
          <w:tcPr>
            <w:tcW w:w="1440" w:type="dxa"/>
            <w:vAlign w:val="center"/>
          </w:tcPr>
          <w:p w14:paraId="635C1948" w14:textId="77777777"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14:paraId="5F42C85B" w14:textId="77777777"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14:paraId="14686687" w14:textId="77777777" w:rsidTr="00484A7F">
        <w:trPr>
          <w:jc w:val="right"/>
        </w:trPr>
        <w:tc>
          <w:tcPr>
            <w:tcW w:w="1440" w:type="dxa"/>
            <w:vAlign w:val="center"/>
          </w:tcPr>
          <w:p w14:paraId="336FDBAD" w14:textId="77777777"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14:paraId="654B4A25" w14:textId="77777777" w:rsidR="00F6780A" w:rsidRPr="00BB292F" w:rsidRDefault="00F6780A" w:rsidP="00DA05E7">
            <w:pPr>
              <w:tabs>
                <w:tab w:val="left" w:pos="8280"/>
              </w:tabs>
              <w:rPr>
                <w:rFonts w:ascii="Calibri" w:hAnsi="Calibri"/>
                <w:sz w:val="22"/>
              </w:rPr>
            </w:pPr>
            <w:r w:rsidRPr="00BB292F">
              <w:rPr>
                <w:rFonts w:ascii="Calibri" w:hAnsi="Calibri"/>
                <w:sz w:val="22"/>
              </w:rPr>
              <w:t>Traťové zabezpečovací zařízení (Line Block)</w:t>
            </w:r>
          </w:p>
        </w:tc>
      </w:tr>
      <w:tr w:rsidR="00F6780A" w:rsidRPr="00BB292F" w14:paraId="57234959" w14:textId="77777777" w:rsidTr="00484A7F">
        <w:trPr>
          <w:jc w:val="right"/>
        </w:trPr>
        <w:tc>
          <w:tcPr>
            <w:tcW w:w="1440" w:type="dxa"/>
            <w:vAlign w:val="center"/>
          </w:tcPr>
          <w:p w14:paraId="043210E7" w14:textId="77777777"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14:paraId="0FBF28D1" w14:textId="77777777"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14:paraId="338D8490" w14:textId="77777777" w:rsidR="00F6780A" w:rsidRPr="00BB292F" w:rsidRDefault="00F6780A" w:rsidP="00DA05E7">
            <w:pPr>
              <w:tabs>
                <w:tab w:val="left" w:pos="8280"/>
              </w:tabs>
              <w:rPr>
                <w:rFonts w:ascii="Calibri" w:hAnsi="Calibri"/>
                <w:sz w:val="22"/>
              </w:rPr>
            </w:pPr>
            <w:r w:rsidRPr="00BB292F">
              <w:rPr>
                <w:rFonts w:ascii="Calibri" w:hAnsi="Calibri"/>
                <w:sz w:val="22"/>
              </w:rPr>
              <w:t>(Unconditionally Emergency Message)</w:t>
            </w:r>
          </w:p>
        </w:tc>
      </w:tr>
      <w:tr w:rsidR="00F6780A" w:rsidRPr="00BB292F" w14:paraId="2505EB66" w14:textId="77777777" w:rsidTr="00484A7F">
        <w:trPr>
          <w:jc w:val="right"/>
        </w:trPr>
        <w:tc>
          <w:tcPr>
            <w:tcW w:w="1440" w:type="dxa"/>
            <w:vAlign w:val="center"/>
          </w:tcPr>
          <w:p w14:paraId="7FC1CEA5" w14:textId="77777777"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14:paraId="49217EAF" w14:textId="77777777" w:rsidR="00F6780A" w:rsidRPr="00BB292F" w:rsidRDefault="00F6780A" w:rsidP="00DA05E7">
            <w:pPr>
              <w:tabs>
                <w:tab w:val="left" w:pos="8280"/>
              </w:tabs>
              <w:rPr>
                <w:rFonts w:ascii="Calibri" w:hAnsi="Calibri"/>
                <w:sz w:val="22"/>
              </w:rPr>
            </w:pPr>
            <w:r w:rsidRPr="00BB292F">
              <w:rPr>
                <w:rFonts w:ascii="Calibri" w:hAnsi="Calibri"/>
                <w:sz w:val="22"/>
              </w:rPr>
              <w:t>Mód nevybavená trať (Unfitted mode)</w:t>
            </w:r>
          </w:p>
        </w:tc>
      </w:tr>
      <w:tr w:rsidR="00F6780A" w:rsidRPr="00BB292F" w14:paraId="630E7B68" w14:textId="77777777" w:rsidTr="00484A7F">
        <w:trPr>
          <w:jc w:val="right"/>
        </w:trPr>
        <w:tc>
          <w:tcPr>
            <w:tcW w:w="1440" w:type="dxa"/>
            <w:vAlign w:val="center"/>
          </w:tcPr>
          <w:p w14:paraId="6F246A24" w14:textId="77777777"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14:paraId="6308C8DC" w14:textId="77777777" w:rsidR="00F6780A" w:rsidRPr="00BB292F" w:rsidRDefault="00F6780A" w:rsidP="00DA05E7">
            <w:pPr>
              <w:tabs>
                <w:tab w:val="left" w:pos="8280"/>
              </w:tabs>
              <w:rPr>
                <w:rFonts w:ascii="Calibri" w:hAnsi="Calibri"/>
                <w:sz w:val="22"/>
              </w:rPr>
            </w:pPr>
            <w:r w:rsidRPr="00BB292F">
              <w:rPr>
                <w:rFonts w:ascii="Calibri" w:hAnsi="Calibri"/>
                <w:sz w:val="22"/>
              </w:rPr>
              <w:t>Sdružení výrobců zabezpečovací techniky (Union Industry of Signalling)</w:t>
            </w:r>
          </w:p>
        </w:tc>
      </w:tr>
      <w:tr w:rsidR="000A0DD4" w:rsidRPr="00BB292F" w14:paraId="5CDDD8DE" w14:textId="77777777" w:rsidTr="00484A7F">
        <w:trPr>
          <w:jc w:val="right"/>
        </w:trPr>
        <w:tc>
          <w:tcPr>
            <w:tcW w:w="1440" w:type="dxa"/>
            <w:vAlign w:val="center"/>
          </w:tcPr>
          <w:p w14:paraId="3DA13CAB" w14:textId="77777777"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14:paraId="6DA13792" w14:textId="77777777"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(Train Route with Restriction)</w:t>
            </w:r>
          </w:p>
        </w:tc>
      </w:tr>
      <w:tr w:rsidR="00F6780A" w:rsidRPr="00BB292F" w14:paraId="31CFB378" w14:textId="77777777" w:rsidTr="00484A7F">
        <w:trPr>
          <w:jc w:val="right"/>
        </w:trPr>
        <w:tc>
          <w:tcPr>
            <w:tcW w:w="1440" w:type="dxa"/>
            <w:vAlign w:val="center"/>
          </w:tcPr>
          <w:p w14:paraId="45D5AE2A" w14:textId="77777777"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14:paraId="31876237" w14:textId="77777777" w:rsidR="00F6780A" w:rsidRPr="00BB292F" w:rsidRDefault="00F6780A" w:rsidP="00DA05E7">
            <w:pPr>
              <w:tabs>
                <w:tab w:val="left" w:pos="8280"/>
              </w:tabs>
              <w:rPr>
                <w:rFonts w:ascii="Calibri" w:hAnsi="Calibri"/>
                <w:sz w:val="22"/>
              </w:rPr>
            </w:pPr>
            <w:r w:rsidRPr="00BB292F">
              <w:rPr>
                <w:rFonts w:ascii="Calibri" w:hAnsi="Calibri"/>
                <w:sz w:val="22"/>
              </w:rPr>
              <w:t>Vlakový zabezpečovač (Automatic Train Protection)</w:t>
            </w:r>
          </w:p>
        </w:tc>
      </w:tr>
      <w:tr w:rsidR="00B24008" w:rsidRPr="00BB292F" w14:paraId="42CCA92A" w14:textId="77777777" w:rsidTr="00484A7F">
        <w:trPr>
          <w:jc w:val="right"/>
        </w:trPr>
        <w:tc>
          <w:tcPr>
            <w:tcW w:w="1440" w:type="dxa"/>
            <w:vAlign w:val="center"/>
          </w:tcPr>
          <w:p w14:paraId="0824D41F" w14:textId="77777777"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14:paraId="07EA4E5B" w14:textId="77777777" w:rsidR="00B24008" w:rsidRPr="00BB292F" w:rsidRDefault="00B24008" w:rsidP="008121A7">
            <w:pPr>
              <w:tabs>
                <w:tab w:val="left" w:pos="8280"/>
              </w:tabs>
              <w:rPr>
                <w:rFonts w:ascii="Calibri" w:hAnsi="Calibri"/>
                <w:sz w:val="22"/>
              </w:rPr>
            </w:pPr>
            <w:r w:rsidRPr="00BB292F">
              <w:rPr>
                <w:rFonts w:ascii="Calibri" w:hAnsi="Calibri"/>
                <w:sz w:val="22"/>
              </w:rPr>
              <w:t>Závěrová tabulka (</w:t>
            </w:r>
            <w:r w:rsidR="008121A7" w:rsidRPr="00BB292F">
              <w:rPr>
                <w:rFonts w:ascii="Calibri" w:hAnsi="Calibri"/>
                <w:sz w:val="22"/>
              </w:rPr>
              <w:t>Interl</w:t>
            </w:r>
            <w:r w:rsidRPr="00BB292F">
              <w:rPr>
                <w:rFonts w:ascii="Calibri" w:hAnsi="Calibri"/>
                <w:sz w:val="22"/>
              </w:rPr>
              <w:t>ocking table)</w:t>
            </w:r>
          </w:p>
        </w:tc>
      </w:tr>
      <w:tr w:rsidR="00F6780A" w:rsidRPr="00BB292F" w14:paraId="17788927" w14:textId="77777777" w:rsidTr="00484A7F">
        <w:trPr>
          <w:jc w:val="right"/>
        </w:trPr>
        <w:tc>
          <w:tcPr>
            <w:tcW w:w="1440" w:type="dxa"/>
            <w:vAlign w:val="center"/>
          </w:tcPr>
          <w:p w14:paraId="40827B43" w14:textId="77777777"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14:paraId="68BF8C5C" w14:textId="77777777" w:rsidR="00F6780A" w:rsidRPr="00BB292F" w:rsidRDefault="00F6780A" w:rsidP="00DA05E7">
            <w:pPr>
              <w:tabs>
                <w:tab w:val="left" w:pos="8280"/>
              </w:tabs>
              <w:rPr>
                <w:rFonts w:ascii="Calibri" w:hAnsi="Calibri"/>
                <w:sz w:val="22"/>
              </w:rPr>
            </w:pPr>
            <w:r w:rsidRPr="00BB292F">
              <w:rPr>
                <w:rFonts w:ascii="Calibri" w:hAnsi="Calibri"/>
                <w:sz w:val="22"/>
              </w:rPr>
              <w:t>Železniční stanice (Railway Station)</w:t>
            </w:r>
          </w:p>
        </w:tc>
      </w:tr>
    </w:tbl>
    <w:p w14:paraId="06326DF2" w14:textId="77777777" w:rsidR="00F6780A" w:rsidRPr="00BB292F" w:rsidRDefault="00FC6B00" w:rsidP="00C16F2C">
      <w:pPr>
        <w:pStyle w:val="TPNADPIS-1neslovn"/>
      </w:pPr>
      <w:r w:rsidRPr="00BB292F">
        <w:br w:type="page"/>
      </w:r>
      <w:bookmarkStart w:id="2" w:name="_Toc507679106"/>
      <w:r w:rsidR="00DA05E7" w:rsidRPr="00BB292F">
        <w:t>Definice</w:t>
      </w:r>
      <w:bookmarkEnd w:id="2"/>
    </w:p>
    <w:p w14:paraId="57B0890C" w14:textId="77777777"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14:paraId="6CA379AE" w14:textId="77777777" w:rsidTr="00484A7F">
        <w:trPr>
          <w:jc w:val="right"/>
        </w:trPr>
        <w:tc>
          <w:tcPr>
            <w:tcW w:w="1980" w:type="dxa"/>
            <w:shd w:val="clear" w:color="auto" w:fill="auto"/>
          </w:tcPr>
          <w:p w14:paraId="2A866AAD" w14:textId="77777777" w:rsidR="00DA05E7" w:rsidRPr="00BB292F" w:rsidRDefault="00DA05E7" w:rsidP="00DA05E7">
            <w:pPr>
              <w:rPr>
                <w:rFonts w:ascii="Calibri" w:hAnsi="Calibri"/>
                <w:b/>
                <w:sz w:val="22"/>
              </w:rPr>
            </w:pPr>
            <w:r w:rsidRPr="00BB292F">
              <w:rPr>
                <w:rFonts w:ascii="Calibri" w:hAnsi="Calibri"/>
                <w:b/>
                <w:sz w:val="22"/>
              </w:rPr>
              <w:t>za</w:t>
            </w:r>
          </w:p>
        </w:tc>
        <w:tc>
          <w:tcPr>
            <w:tcW w:w="6660" w:type="dxa"/>
            <w:shd w:val="clear" w:color="auto" w:fill="auto"/>
          </w:tcPr>
          <w:p w14:paraId="01B7361C" w14:textId="77777777" w:rsidR="00DA05E7" w:rsidRPr="00BB292F" w:rsidRDefault="00DA05E7" w:rsidP="00DA05E7">
            <w:pPr>
              <w:rPr>
                <w:rFonts w:ascii="Calibri" w:hAnsi="Calibri"/>
                <w:sz w:val="22"/>
              </w:rPr>
            </w:pPr>
            <w:r w:rsidRPr="00BB292F">
              <w:rPr>
                <w:rFonts w:ascii="Calibri" w:hAnsi="Calibri"/>
                <w:sz w:val="22"/>
              </w:rPr>
              <w:t>B se nachází za A</w:t>
            </w:r>
            <w:r w:rsidR="00C5744A">
              <w:rPr>
                <w:rFonts w:ascii="Calibri" w:hAnsi="Calibri"/>
                <w:sz w:val="22"/>
              </w:rPr>
              <w:t>,</w:t>
            </w:r>
            <w:r w:rsidRPr="00BB292F">
              <w:rPr>
                <w:rFonts w:ascii="Calibri" w:hAnsi="Calibri"/>
                <w:sz w:val="22"/>
              </w:rPr>
              <w:t xml:space="preserve"> pokud vlak ve směru své jízdy mine nejprve A a pak až B </w:t>
            </w:r>
          </w:p>
        </w:tc>
      </w:tr>
      <w:tr w:rsidR="00DA05E7" w:rsidRPr="00BB292F" w14:paraId="406BAB94" w14:textId="77777777" w:rsidTr="00484A7F">
        <w:trPr>
          <w:jc w:val="right"/>
        </w:trPr>
        <w:tc>
          <w:tcPr>
            <w:tcW w:w="1980" w:type="dxa"/>
            <w:shd w:val="clear" w:color="auto" w:fill="auto"/>
          </w:tcPr>
          <w:p w14:paraId="567FFA2E" w14:textId="77777777" w:rsidR="00DA05E7" w:rsidRPr="00BB292F" w:rsidRDefault="00DA05E7" w:rsidP="00DA05E7">
            <w:pPr>
              <w:rPr>
                <w:rFonts w:ascii="Calibri" w:hAnsi="Calibri"/>
                <w:b/>
                <w:sz w:val="22"/>
              </w:rPr>
            </w:pPr>
            <w:r w:rsidRPr="00BB292F">
              <w:rPr>
                <w:rFonts w:ascii="Calibri" w:hAnsi="Calibri"/>
                <w:b/>
                <w:sz w:val="22"/>
              </w:rPr>
              <w:t>před</w:t>
            </w:r>
          </w:p>
          <w:p w14:paraId="06AD8BC2" w14:textId="77777777" w:rsidR="00DA05E7" w:rsidRPr="00BB292F" w:rsidRDefault="00DA05E7" w:rsidP="00DA05E7">
            <w:pPr>
              <w:rPr>
                <w:rFonts w:ascii="Calibri" w:hAnsi="Calibri"/>
                <w:sz w:val="22"/>
              </w:rPr>
            </w:pPr>
          </w:p>
        </w:tc>
        <w:tc>
          <w:tcPr>
            <w:tcW w:w="6660" w:type="dxa"/>
            <w:shd w:val="clear" w:color="auto" w:fill="auto"/>
          </w:tcPr>
          <w:p w14:paraId="4AD74B2C" w14:textId="77777777" w:rsidR="00DA05E7" w:rsidRPr="00BB292F" w:rsidRDefault="00DA05E7" w:rsidP="00DA05E7">
            <w:pPr>
              <w:rPr>
                <w:rFonts w:ascii="Calibri" w:hAnsi="Calibri"/>
                <w:sz w:val="22"/>
              </w:rPr>
            </w:pPr>
            <w:r w:rsidRPr="00BB292F">
              <w:rPr>
                <w:rFonts w:ascii="Calibri" w:hAnsi="Calibri"/>
                <w:sz w:val="22"/>
              </w:rPr>
              <w:t>A je před B pokud vlak ve směru své jízdy mine nejprve A a pak až B</w:t>
            </w:r>
          </w:p>
        </w:tc>
      </w:tr>
      <w:tr w:rsidR="00497D54" w:rsidRPr="00BB292F" w14:paraId="75779999" w14:textId="77777777" w:rsidTr="00484A7F">
        <w:trPr>
          <w:jc w:val="right"/>
        </w:trPr>
        <w:tc>
          <w:tcPr>
            <w:tcW w:w="1980" w:type="dxa"/>
            <w:shd w:val="clear" w:color="auto" w:fill="auto"/>
          </w:tcPr>
          <w:p w14:paraId="7DA22960" w14:textId="77777777"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14:paraId="511A3532" w14:textId="77777777"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14:paraId="534741FB" w14:textId="77777777" w:rsidTr="00484A7F">
        <w:trPr>
          <w:jc w:val="right"/>
        </w:trPr>
        <w:tc>
          <w:tcPr>
            <w:tcW w:w="1980" w:type="dxa"/>
            <w:shd w:val="clear" w:color="auto" w:fill="auto"/>
          </w:tcPr>
          <w:p w14:paraId="084C8C01" w14:textId="77777777"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14:paraId="7BA3BAEE" w14:textId="77777777"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14:paraId="5CCB4D3F" w14:textId="77777777" w:rsidTr="00484A7F">
        <w:trPr>
          <w:jc w:val="right"/>
        </w:trPr>
        <w:tc>
          <w:tcPr>
            <w:tcW w:w="1980" w:type="dxa"/>
            <w:shd w:val="clear" w:color="auto" w:fill="auto"/>
          </w:tcPr>
          <w:p w14:paraId="6FBB2E65" w14:textId="77777777"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14:paraId="7AEFCE53" w14:textId="77777777"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14:paraId="53D0F012" w14:textId="77777777" w:rsidTr="00484A7F">
        <w:trPr>
          <w:jc w:val="right"/>
        </w:trPr>
        <w:tc>
          <w:tcPr>
            <w:tcW w:w="1980" w:type="dxa"/>
            <w:shd w:val="clear" w:color="auto" w:fill="auto"/>
          </w:tcPr>
          <w:p w14:paraId="7E5F56E7" w14:textId="77777777" w:rsidR="00DA05E7" w:rsidRPr="00BB292F" w:rsidRDefault="005917B3" w:rsidP="00DA05E7">
            <w:pPr>
              <w:rPr>
                <w:rFonts w:ascii="Calibri" w:hAnsi="Calibri"/>
                <w:b/>
                <w:sz w:val="22"/>
              </w:rPr>
            </w:pPr>
            <w:r w:rsidRPr="00BB292F">
              <w:rPr>
                <w:rFonts w:ascii="Calibri" w:hAnsi="Calibri"/>
                <w:b/>
                <w:sz w:val="22"/>
              </w:rPr>
              <w:t>z</w:t>
            </w:r>
            <w:r w:rsidR="00DA05E7" w:rsidRPr="00BB292F">
              <w:rPr>
                <w:rFonts w:ascii="Calibri" w:hAnsi="Calibri"/>
                <w:b/>
                <w:sz w:val="22"/>
              </w:rPr>
              <w:t>hlaví stanice</w:t>
            </w:r>
          </w:p>
        </w:tc>
        <w:tc>
          <w:tcPr>
            <w:tcW w:w="6660" w:type="dxa"/>
            <w:shd w:val="clear" w:color="auto" w:fill="auto"/>
          </w:tcPr>
          <w:p w14:paraId="2A95E723" w14:textId="77777777"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14:paraId="0091C8A9" w14:textId="77777777" w:rsidTr="00484A7F">
        <w:trPr>
          <w:jc w:val="right"/>
        </w:trPr>
        <w:tc>
          <w:tcPr>
            <w:tcW w:w="1980" w:type="dxa"/>
            <w:shd w:val="clear" w:color="auto" w:fill="auto"/>
          </w:tcPr>
          <w:p w14:paraId="1196D1E3" w14:textId="77777777"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14:paraId="61FEA1CB" w14:textId="77777777"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14:paraId="2DD2A47F" w14:textId="77777777" w:rsidTr="00484A7F">
        <w:trPr>
          <w:jc w:val="right"/>
        </w:trPr>
        <w:tc>
          <w:tcPr>
            <w:tcW w:w="1980" w:type="dxa"/>
            <w:shd w:val="clear" w:color="auto" w:fill="auto"/>
          </w:tcPr>
          <w:p w14:paraId="73CB9BB0" w14:textId="77777777"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14:paraId="652093CA" w14:textId="77777777"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14:paraId="04FD5623" w14:textId="77777777" w:rsidR="00F6780A" w:rsidRPr="00BB292F" w:rsidRDefault="00F6780A" w:rsidP="00484A7F">
      <w:pPr>
        <w:pStyle w:val="TPText-0neslovan"/>
      </w:pPr>
    </w:p>
    <w:p w14:paraId="05DE2076" w14:textId="77777777" w:rsidR="00DA05E7" w:rsidRPr="00BB292F" w:rsidRDefault="00DA05E7" w:rsidP="00C16F2C">
      <w:pPr>
        <w:pStyle w:val="TPNADPIS-1neslovn"/>
      </w:pPr>
      <w:r w:rsidRPr="00BB292F">
        <w:rPr>
          <w:sz w:val="32"/>
          <w:szCs w:val="32"/>
        </w:rPr>
        <w:br w:type="page"/>
      </w:r>
      <w:bookmarkStart w:id="3" w:name="_Toc507679107"/>
      <w:r w:rsidRPr="00BB292F">
        <w:t>Odkazy</w:t>
      </w:r>
      <w:bookmarkEnd w:id="3"/>
    </w:p>
    <w:p w14:paraId="358FF4A2" w14:textId="77777777"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14:paraId="45E36BC2" w14:textId="77777777" w:rsidTr="00484A7F">
        <w:trPr>
          <w:jc w:val="right"/>
        </w:trPr>
        <w:tc>
          <w:tcPr>
            <w:tcW w:w="1728" w:type="dxa"/>
            <w:shd w:val="clear" w:color="auto" w:fill="auto"/>
          </w:tcPr>
          <w:p w14:paraId="6EA8B34E" w14:textId="77777777"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14:paraId="58F3A9FA" w14:textId="77777777"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14:paraId="16CCB25E" w14:textId="77777777"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14:paraId="3E92BE94" w14:textId="77777777" w:rsidTr="00484A7F">
        <w:trPr>
          <w:jc w:val="right"/>
        </w:trPr>
        <w:tc>
          <w:tcPr>
            <w:tcW w:w="1728" w:type="dxa"/>
            <w:shd w:val="clear" w:color="auto" w:fill="auto"/>
          </w:tcPr>
          <w:p w14:paraId="40A9C060" w14:textId="77777777"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14:paraId="4B4606FB" w14:textId="77777777"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14:paraId="5886986F" w14:textId="77777777"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14:paraId="602B3B47" w14:textId="77777777" w:rsidTr="00484A7F">
        <w:trPr>
          <w:jc w:val="right"/>
        </w:trPr>
        <w:tc>
          <w:tcPr>
            <w:tcW w:w="1728" w:type="dxa"/>
            <w:shd w:val="clear" w:color="auto" w:fill="auto"/>
          </w:tcPr>
          <w:p w14:paraId="1EA60EF5" w14:textId="77777777"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14:paraId="639882A7" w14:textId="77777777"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14:paraId="6CD91C9A" w14:textId="77777777"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14:paraId="09FAA8E3" w14:textId="77777777" w:rsidTr="00484A7F">
        <w:trPr>
          <w:jc w:val="right"/>
        </w:trPr>
        <w:tc>
          <w:tcPr>
            <w:tcW w:w="1728" w:type="dxa"/>
            <w:shd w:val="clear" w:color="auto" w:fill="auto"/>
          </w:tcPr>
          <w:p w14:paraId="758DEC08" w14:textId="77777777"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14:paraId="60A4D58E" w14:textId="77777777"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14:paraId="2EA1A318" w14:textId="77777777"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14:paraId="45E9B31F" w14:textId="77777777" w:rsidTr="00484A7F">
        <w:trPr>
          <w:jc w:val="right"/>
        </w:trPr>
        <w:tc>
          <w:tcPr>
            <w:tcW w:w="1728" w:type="dxa"/>
            <w:shd w:val="clear" w:color="auto" w:fill="auto"/>
          </w:tcPr>
          <w:p w14:paraId="702DC5C8" w14:textId="77777777"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14:paraId="27098823" w14:textId="77777777"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14:paraId="33B87192" w14:textId="77777777"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14:paraId="1C32FB2E" w14:textId="77777777" w:rsidTr="00484A7F">
        <w:trPr>
          <w:jc w:val="right"/>
        </w:trPr>
        <w:tc>
          <w:tcPr>
            <w:tcW w:w="1728" w:type="dxa"/>
            <w:shd w:val="clear" w:color="auto" w:fill="auto"/>
          </w:tcPr>
          <w:p w14:paraId="3189983C" w14:textId="77777777"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14:paraId="06A205D3" w14:textId="77777777"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14:paraId="10C622D5" w14:textId="77777777"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14:paraId="066BAAEF" w14:textId="77777777" w:rsidTr="00484A7F">
        <w:trPr>
          <w:jc w:val="right"/>
        </w:trPr>
        <w:tc>
          <w:tcPr>
            <w:tcW w:w="1728" w:type="dxa"/>
            <w:shd w:val="clear" w:color="auto" w:fill="auto"/>
          </w:tcPr>
          <w:p w14:paraId="6ADAD738" w14:textId="77777777"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14:paraId="687F726E" w14:textId="77777777"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14:paraId="7C55E629" w14:textId="77777777"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14:paraId="2F134209" w14:textId="77777777" w:rsidTr="00484A7F">
        <w:trPr>
          <w:jc w:val="right"/>
        </w:trPr>
        <w:tc>
          <w:tcPr>
            <w:tcW w:w="1728" w:type="dxa"/>
            <w:shd w:val="clear" w:color="auto" w:fill="auto"/>
          </w:tcPr>
          <w:p w14:paraId="6B8945FF" w14:textId="77777777"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14:paraId="0C4F4A2A" w14:textId="77777777"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14:paraId="58DCF0EB" w14:textId="77777777"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14:paraId="68F286EA" w14:textId="77777777" w:rsidTr="00484A7F">
        <w:trPr>
          <w:jc w:val="right"/>
        </w:trPr>
        <w:tc>
          <w:tcPr>
            <w:tcW w:w="1728" w:type="dxa"/>
            <w:shd w:val="clear" w:color="auto" w:fill="auto"/>
          </w:tcPr>
          <w:p w14:paraId="10D924DF" w14:textId="77777777" w:rsidR="004D0DB4" w:rsidRPr="00BB292F" w:rsidRDefault="004D0DB4" w:rsidP="005917B3">
            <w:pPr>
              <w:rPr>
                <w:rFonts w:ascii="Calibri" w:hAnsi="Calibri"/>
                <w:sz w:val="22"/>
                <w:lang w:val="en-US"/>
              </w:rPr>
            </w:pPr>
            <w:r w:rsidRPr="00BB292F">
              <w:rPr>
                <w:rFonts w:ascii="Calibri" w:hAnsi="Calibri"/>
                <w:sz w:val="22"/>
                <w:lang w:val="en-US"/>
              </w:rPr>
              <w:t>Zákon č. 266/1994 Sb.</w:t>
            </w:r>
          </w:p>
        </w:tc>
        <w:tc>
          <w:tcPr>
            <w:tcW w:w="3960" w:type="dxa"/>
            <w:shd w:val="clear" w:color="auto" w:fill="auto"/>
          </w:tcPr>
          <w:p w14:paraId="75682B11" w14:textId="77777777"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14:paraId="384923E3" w14:textId="77777777"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14:paraId="10910E89" w14:textId="77777777" w:rsidTr="00484A7F">
        <w:trPr>
          <w:jc w:val="right"/>
        </w:trPr>
        <w:tc>
          <w:tcPr>
            <w:tcW w:w="1728" w:type="dxa"/>
            <w:shd w:val="clear" w:color="auto" w:fill="auto"/>
          </w:tcPr>
          <w:p w14:paraId="3B2EBBD7" w14:textId="77777777" w:rsidR="004D0DB4" w:rsidRPr="00BB292F" w:rsidRDefault="004D0DB4" w:rsidP="005917B3">
            <w:pPr>
              <w:rPr>
                <w:rFonts w:ascii="Calibri" w:hAnsi="Calibri"/>
                <w:sz w:val="22"/>
                <w:lang w:val="en-US"/>
              </w:rPr>
            </w:pPr>
            <w:r w:rsidRPr="00BB292F">
              <w:rPr>
                <w:rFonts w:ascii="Calibri" w:hAnsi="Calibri"/>
                <w:sz w:val="22"/>
                <w:lang w:val="en-US"/>
              </w:rPr>
              <w:t>Nařízení vlády č. 133/2005 Sb.</w:t>
            </w:r>
          </w:p>
        </w:tc>
        <w:tc>
          <w:tcPr>
            <w:tcW w:w="3960" w:type="dxa"/>
            <w:shd w:val="clear" w:color="auto" w:fill="auto"/>
          </w:tcPr>
          <w:p w14:paraId="0AE8F21D" w14:textId="77777777"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14:paraId="259CEF32" w14:textId="77777777"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14:paraId="3106214C" w14:textId="77777777" w:rsidTr="00484A7F">
        <w:trPr>
          <w:jc w:val="right"/>
        </w:trPr>
        <w:tc>
          <w:tcPr>
            <w:tcW w:w="1728" w:type="dxa"/>
            <w:shd w:val="clear" w:color="auto" w:fill="auto"/>
          </w:tcPr>
          <w:p w14:paraId="27E7482E" w14:textId="77777777"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14:paraId="6EC8DF34" w14:textId="77777777"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14:paraId="2B27CD92" w14:textId="77777777"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14:paraId="0F106783" w14:textId="77777777" w:rsidTr="00484A7F">
        <w:trPr>
          <w:jc w:val="right"/>
        </w:trPr>
        <w:tc>
          <w:tcPr>
            <w:tcW w:w="1728" w:type="dxa"/>
            <w:shd w:val="clear" w:color="auto" w:fill="auto"/>
          </w:tcPr>
          <w:p w14:paraId="5338307B" w14:textId="77777777" w:rsidR="004D0DB4" w:rsidRPr="00BB292F" w:rsidRDefault="004D0DB4" w:rsidP="00DA05E7">
            <w:pPr>
              <w:rPr>
                <w:rFonts w:ascii="Calibri" w:hAnsi="Calibri"/>
                <w:sz w:val="22"/>
                <w:lang w:val="en-US"/>
              </w:rPr>
            </w:pPr>
            <w:r w:rsidRPr="00BB292F">
              <w:rPr>
                <w:rFonts w:ascii="Calibri" w:hAnsi="Calibri"/>
                <w:sz w:val="22"/>
                <w:lang w:val="en-US"/>
              </w:rPr>
              <w:t>2008/57/ES</w:t>
            </w:r>
          </w:p>
          <w:p w14:paraId="2DA8D0A7" w14:textId="77777777" w:rsidR="004D0DB4" w:rsidRPr="00BB292F" w:rsidRDefault="004D0DB4" w:rsidP="00F72094">
            <w:pPr>
              <w:rPr>
                <w:rFonts w:ascii="Calibri" w:hAnsi="Calibri"/>
                <w:sz w:val="22"/>
                <w:lang w:val="en-US"/>
              </w:rPr>
            </w:pPr>
          </w:p>
        </w:tc>
        <w:tc>
          <w:tcPr>
            <w:tcW w:w="3960" w:type="dxa"/>
            <w:shd w:val="clear" w:color="auto" w:fill="auto"/>
          </w:tcPr>
          <w:p w14:paraId="405954B5" w14:textId="77777777"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14:paraId="3E138CE1" w14:textId="77777777"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14:paraId="4C702BA3" w14:textId="77777777" w:rsidTr="00484A7F">
        <w:trPr>
          <w:jc w:val="right"/>
        </w:trPr>
        <w:tc>
          <w:tcPr>
            <w:tcW w:w="1728" w:type="dxa"/>
            <w:shd w:val="clear" w:color="auto" w:fill="auto"/>
          </w:tcPr>
          <w:p w14:paraId="035FC2EB" w14:textId="77777777"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14:paraId="0BC558F0" w14:textId="77777777"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14:paraId="2CF19F11" w14:textId="77777777"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14:paraId="12E3D8E2" w14:textId="77777777" w:rsidTr="00484A7F">
        <w:trPr>
          <w:jc w:val="right"/>
        </w:trPr>
        <w:tc>
          <w:tcPr>
            <w:tcW w:w="1728" w:type="dxa"/>
            <w:shd w:val="clear" w:color="auto" w:fill="auto"/>
          </w:tcPr>
          <w:p w14:paraId="0646EB9A" w14:textId="77777777"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14:paraId="69C92F2F" w14:textId="77777777"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14:paraId="66241FC6" w14:textId="77777777"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14:paraId="4A04036F" w14:textId="77777777" w:rsidR="00B1086C" w:rsidRPr="00BB292F" w:rsidRDefault="00B1086C"/>
    <w:p w14:paraId="17048F0C" w14:textId="77777777" w:rsidR="00B1086C" w:rsidRPr="00BB292F" w:rsidRDefault="00B1086C"/>
    <w:p w14:paraId="24F06B0B" w14:textId="77777777" w:rsidR="00B1086C" w:rsidRPr="00BB292F" w:rsidRDefault="00B1086C"/>
    <w:p w14:paraId="36475ADD" w14:textId="77777777" w:rsidR="00B1086C" w:rsidRPr="00BB292F" w:rsidRDefault="00B1086C"/>
    <w:p w14:paraId="6A75B044" w14:textId="77777777"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14:paraId="555C0F14" w14:textId="77777777" w:rsidTr="00484A7F">
        <w:trPr>
          <w:jc w:val="right"/>
        </w:trPr>
        <w:tc>
          <w:tcPr>
            <w:tcW w:w="1728" w:type="dxa"/>
            <w:shd w:val="clear" w:color="auto" w:fill="auto"/>
          </w:tcPr>
          <w:p w14:paraId="3FF814B1" w14:textId="77777777"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14:paraId="2B3EAB09" w14:textId="77777777"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14:paraId="1E343EDB" w14:textId="77777777"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14:paraId="7C775E1E" w14:textId="77777777" w:rsidTr="00484A7F">
        <w:trPr>
          <w:jc w:val="right"/>
        </w:trPr>
        <w:tc>
          <w:tcPr>
            <w:tcW w:w="1728" w:type="dxa"/>
            <w:shd w:val="clear" w:color="auto" w:fill="auto"/>
          </w:tcPr>
          <w:p w14:paraId="47BB62F5" w14:textId="77777777"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14:paraId="7AD03208" w14:textId="77777777"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14:paraId="201C65BA" w14:textId="77777777"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14:paraId="40C548B0" w14:textId="77777777" w:rsidTr="00484A7F">
        <w:trPr>
          <w:jc w:val="right"/>
        </w:trPr>
        <w:tc>
          <w:tcPr>
            <w:tcW w:w="1728" w:type="dxa"/>
            <w:shd w:val="clear" w:color="auto" w:fill="auto"/>
          </w:tcPr>
          <w:p w14:paraId="0A62A508" w14:textId="77777777"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14:paraId="0561C866" w14:textId="77777777"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14:paraId="1351B624" w14:textId="77777777"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14:paraId="071771CD" w14:textId="77777777" w:rsidTr="00484A7F">
        <w:trPr>
          <w:jc w:val="right"/>
        </w:trPr>
        <w:tc>
          <w:tcPr>
            <w:tcW w:w="1728" w:type="dxa"/>
            <w:shd w:val="clear" w:color="auto" w:fill="auto"/>
          </w:tcPr>
          <w:p w14:paraId="6B8257F5" w14:textId="77777777"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14:paraId="027551E9" w14:textId="77777777"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14:paraId="69D40D84" w14:textId="77777777"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14:paraId="7E338FF5" w14:textId="77777777" w:rsidTr="00484A7F">
        <w:trPr>
          <w:jc w:val="right"/>
        </w:trPr>
        <w:tc>
          <w:tcPr>
            <w:tcW w:w="1728" w:type="dxa"/>
            <w:shd w:val="clear" w:color="auto" w:fill="auto"/>
          </w:tcPr>
          <w:p w14:paraId="29757EB8" w14:textId="77777777"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14:paraId="1B8B29FE" w14:textId="77777777" w:rsidR="001A3CEA" w:rsidRPr="00BB292F" w:rsidRDefault="001A3CEA" w:rsidP="00CB4CC1">
            <w:pPr>
              <w:rPr>
                <w:rFonts w:ascii="Calibri" w:hAnsi="Calibri"/>
                <w:bCs/>
                <w:sz w:val="22"/>
              </w:rPr>
            </w:pPr>
          </w:p>
        </w:tc>
        <w:tc>
          <w:tcPr>
            <w:tcW w:w="3524" w:type="dxa"/>
            <w:shd w:val="clear" w:color="auto" w:fill="auto"/>
          </w:tcPr>
          <w:p w14:paraId="44D6C43F" w14:textId="77777777"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14:paraId="791D196A" w14:textId="77777777" w:rsidTr="00484A7F">
        <w:trPr>
          <w:jc w:val="right"/>
        </w:trPr>
        <w:tc>
          <w:tcPr>
            <w:tcW w:w="1728" w:type="dxa"/>
            <w:shd w:val="clear" w:color="auto" w:fill="auto"/>
          </w:tcPr>
          <w:p w14:paraId="1B269980" w14:textId="77777777"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14:paraId="32DB81C4" w14:textId="77777777"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14:paraId="2A0E13DF" w14:textId="77777777"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14:paraId="6C64FBAE" w14:textId="77777777" w:rsidR="00DA05E7" w:rsidRPr="00BB292F" w:rsidRDefault="00DA05E7">
      <w:pPr>
        <w:rPr>
          <w:lang w:val="en-US"/>
        </w:rPr>
      </w:pPr>
    </w:p>
    <w:p w14:paraId="79182BEE" w14:textId="77777777"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14:paraId="2F5A550E" w14:textId="77777777" w:rsidR="00D94516" w:rsidRPr="00BB292F" w:rsidRDefault="00D94516" w:rsidP="0020390B">
      <w:pPr>
        <w:pStyle w:val="TPNADPIS-1slovan"/>
      </w:pPr>
      <w:r w:rsidRPr="00BB292F">
        <w:br w:type="page"/>
      </w:r>
      <w:bookmarkStart w:id="4" w:name="_Ref291158391"/>
      <w:bookmarkStart w:id="5" w:name="_Toc507679108"/>
      <w:r w:rsidRPr="00BB292F">
        <w:t>Úvod</w:t>
      </w:r>
      <w:bookmarkEnd w:id="4"/>
      <w:bookmarkEnd w:id="5"/>
    </w:p>
    <w:p w14:paraId="377DBCD9" w14:textId="77777777"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14:paraId="6DC2A499" w14:textId="77777777"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14:paraId="5F3184A1" w14:textId="77777777" w:rsidR="00D94516" w:rsidRPr="00BB292F" w:rsidRDefault="00D94516" w:rsidP="0020390B">
      <w:pPr>
        <w:pStyle w:val="TPText-0neslovan"/>
      </w:pPr>
      <w:r w:rsidRPr="00BB292F">
        <w:t>Úsek tratě, na kterém má být systém ETCS L2 realizován, a rozsah realizace je popsán v ostatních částech zadávací dokumentace.</w:t>
      </w:r>
    </w:p>
    <w:p w14:paraId="09BA08DB" w14:textId="77777777"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14:paraId="40F27068" w14:textId="77777777" w:rsidR="00D94516" w:rsidRPr="00BB292F" w:rsidRDefault="00D94516" w:rsidP="0052225F">
      <w:pPr>
        <w:pStyle w:val="TPNADPIS-1slovan"/>
      </w:pPr>
      <w:bookmarkStart w:id="6" w:name="_Toc507679109"/>
      <w:r w:rsidRPr="00BB292F">
        <w:t>Základní charakteristika trati</w:t>
      </w:r>
      <w:bookmarkEnd w:id="6"/>
    </w:p>
    <w:p w14:paraId="2FCF1E1F" w14:textId="77777777" w:rsidR="00D94516" w:rsidRPr="00BB292F" w:rsidRDefault="00D94516" w:rsidP="0020390B">
      <w:pPr>
        <w:pStyle w:val="TPText-1odrka"/>
      </w:pPr>
      <w:r w:rsidRPr="00BB292F">
        <w:t>smíšený provoz (nákladní i osobní vlaky)</w:t>
      </w:r>
    </w:p>
    <w:p w14:paraId="37C36B05" w14:textId="77777777" w:rsidR="00D94516" w:rsidRPr="00BB292F" w:rsidRDefault="00D94516" w:rsidP="0020390B">
      <w:pPr>
        <w:pStyle w:val="TPText-1odrka"/>
      </w:pPr>
      <w:r w:rsidRPr="00BB292F">
        <w:t>z hlediska ETCS půjde o smíšený provoz vlaků vybavených mobilní části ETCS i vlaků nevybavených mobilní částí ETCS</w:t>
      </w:r>
    </w:p>
    <w:p w14:paraId="5EED7DE6" w14:textId="77777777"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14:paraId="5803CDA6" w14:textId="77777777" w:rsidR="00D94516" w:rsidRPr="00BB292F" w:rsidRDefault="00D94516" w:rsidP="00B1086C">
      <w:pPr>
        <w:pStyle w:val="TPNadpis-2slovan"/>
      </w:pPr>
      <w:bookmarkStart w:id="7" w:name="_Toc507679110"/>
      <w:r w:rsidRPr="00BB292F">
        <w:t>Podmínky implementace ETCS</w:t>
      </w:r>
      <w:bookmarkEnd w:id="7"/>
    </w:p>
    <w:p w14:paraId="24F54521" w14:textId="77777777" w:rsidR="00D94516" w:rsidRPr="00BB292F" w:rsidRDefault="00D94516" w:rsidP="00852A82">
      <w:pPr>
        <w:pStyle w:val="TPText-1slovan"/>
        <w:keepNext/>
        <w:rPr>
          <w:b/>
        </w:rPr>
      </w:pPr>
      <w:r w:rsidRPr="00BB292F">
        <w:rPr>
          <w:b/>
        </w:rPr>
        <w:t>ETCS aplikační úrovně 2</w:t>
      </w:r>
    </w:p>
    <w:p w14:paraId="7069C513" w14:textId="77777777"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14:paraId="24BA4BB0" w14:textId="77777777"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(obecně</w:t>
      </w:r>
      <w:r w:rsidR="00EF6FAF" w:rsidRPr="00BB292F">
        <w:t xml:space="preserve"> 1.X, kde X ≥ 1) se nevylučuje.</w:t>
      </w:r>
    </w:p>
    <w:p w14:paraId="19F65410" w14:textId="77777777"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14:paraId="1A03BB56" w14:textId="77777777"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14:paraId="1C369DB3" w14:textId="77777777"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vybrané předjízdné koleje pro nákladní dopravu</w:t>
      </w:r>
      <w:r w:rsidR="00CB636F" w:rsidRPr="00BB292F">
        <w:t>)</w:t>
      </w:r>
      <w:r w:rsidR="00D94516" w:rsidRPr="00BB292F">
        <w:t xml:space="preserve"> s provizorní úvazkou na SZZ stávající reléové technologie</w:t>
      </w:r>
      <w:r w:rsidR="005A3D93" w:rsidRPr="00BB292F">
        <w:t>.</w:t>
      </w:r>
    </w:p>
    <w:p w14:paraId="764C8C21" w14:textId="77777777" w:rsidR="00D94516" w:rsidRPr="00BB292F" w:rsidRDefault="00D94516" w:rsidP="00852A82">
      <w:pPr>
        <w:pStyle w:val="TPText-1slovan"/>
        <w:keepNext/>
        <w:rPr>
          <w:b/>
          <w:bCs/>
        </w:rPr>
      </w:pPr>
      <w:r w:rsidRPr="00BB292F">
        <w:rPr>
          <w:b/>
          <w:bCs/>
        </w:rPr>
        <w:t>Systém třídy B – ATP LS</w:t>
      </w:r>
    </w:p>
    <w:p w14:paraId="71A8BF5A" w14:textId="77777777"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14:paraId="71C1D927" w14:textId="77777777"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14:paraId="34B497F1" w14:textId="77777777"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zabezpečovacího zařízení</w:t>
      </w:r>
      <w:r w:rsidR="00D76034" w:rsidRPr="00BB292F">
        <w:t xml:space="preserve"> (resp. IRI)</w:t>
      </w:r>
      <w:r w:rsidRPr="00BB292F">
        <w:t>, které je pak spolu s potřebnými informacemi vznikajícími ve staničním zabezpečovacím zařízení předá RBC.</w:t>
      </w:r>
    </w:p>
    <w:p w14:paraId="0F35CC40" w14:textId="77777777" w:rsidR="00D94516" w:rsidRPr="00BB292F" w:rsidRDefault="00D94516" w:rsidP="0052225F">
      <w:pPr>
        <w:pStyle w:val="TPText-2slovan"/>
      </w:pPr>
      <w:r w:rsidRPr="00BB292F">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je přípustný pouze pro obchozí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14:paraId="1DE9629B" w14:textId="77777777"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14:paraId="1D78A65C" w14:textId="77777777"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(Interlocking RBC Interface).</w:t>
      </w:r>
    </w:p>
    <w:p w14:paraId="3892C6ED" w14:textId="77777777" w:rsidR="00D94516" w:rsidRPr="00BB292F" w:rsidRDefault="00D94516" w:rsidP="00852A82">
      <w:pPr>
        <w:pStyle w:val="TPText-2slovan"/>
        <w:keepNext/>
      </w:pPr>
      <w:r w:rsidRPr="00BB292F">
        <w:t>Pro úsporu kabelových žil se z výstroje zařízení umístěného v mezistaničních úsecích přenáší pouze informace o:</w:t>
      </w:r>
    </w:p>
    <w:p w14:paraId="71E65214" w14:textId="77777777"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14:paraId="2BE7BD42" w14:textId="77777777"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14:paraId="74544758" w14:textId="77777777"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14:paraId="6041E7EA" w14:textId="77777777"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úvazka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14:paraId="5B6ADA0B" w14:textId="77777777"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14:paraId="2D3BB043" w14:textId="77777777"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14:paraId="65E5D321" w14:textId="77777777"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14:paraId="3CE17C32" w14:textId="77777777"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stavby, bude realizován Handover se sousedními</w:t>
      </w:r>
      <w:r w:rsidR="0094128E" w:rsidRPr="00BB292F">
        <w:t>,</w:t>
      </w:r>
      <w:r w:rsidRPr="00BB292F">
        <w:t xml:space="preserve"> již vybudovanými</w:t>
      </w:r>
      <w:r w:rsidR="0094128E" w:rsidRPr="00BB292F">
        <w:t>,</w:t>
      </w:r>
      <w:r w:rsidRPr="00BB292F">
        <w:t xml:space="preserve"> RBC.</w:t>
      </w:r>
    </w:p>
    <w:p w14:paraId="31665086" w14:textId="77777777" w:rsidR="0058380F" w:rsidRPr="00BB292F" w:rsidRDefault="0058380F" w:rsidP="0052225F">
      <w:pPr>
        <w:pStyle w:val="TPText-2slovan"/>
      </w:pPr>
      <w:r w:rsidRPr="00BB292F">
        <w:t>RBC</w:t>
      </w:r>
      <w:r w:rsidR="0094128E" w:rsidRPr="00BB292F">
        <w:t>, která jsou předmětem stavby,</w:t>
      </w:r>
      <w:r w:rsidRPr="00BB292F">
        <w:t xml:space="preserve"> musí být připraven</w:t>
      </w:r>
      <w:r w:rsidR="0094128E" w:rsidRPr="00BB292F">
        <w:t>a</w:t>
      </w:r>
      <w:r w:rsidRPr="00BB292F">
        <w:t xml:space="preserve"> na budoucí Handover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árodního implementačního plánu</w:t>
      </w:r>
      <w:r w:rsidR="0094128E" w:rsidRPr="00BB292F">
        <w:t xml:space="preserve"> ERTMS</w:t>
      </w:r>
      <w:r w:rsidR="00C7164D" w:rsidRPr="00BB292F">
        <w:t xml:space="preserve"> a pro všechny další navazující úseky, na nichž se v souvisejících stavbách buduje ETCS</w:t>
      </w:r>
      <w:r w:rsidRPr="00BB292F">
        <w:t>.</w:t>
      </w:r>
    </w:p>
    <w:p w14:paraId="3D2BEDA9" w14:textId="77777777" w:rsidR="00D94516" w:rsidRPr="00BB292F" w:rsidRDefault="00707C85" w:rsidP="0020390B">
      <w:pPr>
        <w:pStyle w:val="TPNADPIS-1slovan"/>
      </w:pPr>
      <w:r w:rsidRPr="00BB292F">
        <w:br w:type="page"/>
      </w:r>
      <w:bookmarkStart w:id="8" w:name="_Toc507679111"/>
      <w:r w:rsidR="00D94516" w:rsidRPr="00BB292F">
        <w:t xml:space="preserve">Požadavky </w:t>
      </w:r>
      <w:r w:rsidR="00F42192" w:rsidRPr="00BB292F">
        <w:t xml:space="preserve">na </w:t>
      </w:r>
      <w:r w:rsidR="00D94516" w:rsidRPr="00BB292F">
        <w:t>fázi projektování (</w:t>
      </w:r>
      <w:r w:rsidR="0052225F" w:rsidRPr="00BB292F">
        <w:t>PROJEKT</w:t>
      </w:r>
      <w:r w:rsidR="00D94516" w:rsidRPr="00BB292F">
        <w:t>)</w:t>
      </w:r>
      <w:bookmarkEnd w:id="8"/>
    </w:p>
    <w:p w14:paraId="59494316" w14:textId="77777777" w:rsidR="00D94516" w:rsidRPr="00BB292F" w:rsidRDefault="00D94516" w:rsidP="00852A82">
      <w:pPr>
        <w:pStyle w:val="TPNadpis-2slovan"/>
        <w:keepNext w:val="0"/>
      </w:pPr>
      <w:bookmarkStart w:id="9" w:name="_Ref254673678"/>
      <w:bookmarkStart w:id="10" w:name="_Toc507679112"/>
      <w:r w:rsidRPr="00BB292F">
        <w:t>Projednání scénářů vybraných provozních situací</w:t>
      </w:r>
      <w:bookmarkEnd w:id="9"/>
      <w:bookmarkEnd w:id="10"/>
    </w:p>
    <w:p w14:paraId="6A9F82E6" w14:textId="77777777" w:rsidR="00D94516" w:rsidRPr="00BB292F" w:rsidRDefault="00D94516" w:rsidP="00852A82">
      <w:pPr>
        <w:pStyle w:val="TPText-1slovan"/>
        <w:keepNext/>
      </w:pPr>
      <w:bookmarkStart w:id="11"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1"/>
    </w:p>
    <w:p w14:paraId="046D9E94" w14:textId="77777777" w:rsidR="00D94516" w:rsidRPr="00BB292F" w:rsidRDefault="00D94516" w:rsidP="0020390B">
      <w:pPr>
        <w:pStyle w:val="TPText-1abc"/>
      </w:pPr>
      <w:bookmarkStart w:id="12" w:name="_Ref254673276"/>
      <w:r w:rsidRPr="00BB292F">
        <w:t>Vstup do oblasti ETCS L2 z tratě vybavené automatickým blokem s návěstidly s permisivní platností návěsti Stůj</w:t>
      </w:r>
      <w:bookmarkEnd w:id="12"/>
    </w:p>
    <w:p w14:paraId="7C695241" w14:textId="77777777" w:rsidR="00D94516" w:rsidRPr="00BB292F" w:rsidRDefault="00D94516" w:rsidP="0020390B">
      <w:pPr>
        <w:pStyle w:val="TPText-1abc"/>
      </w:pPr>
      <w:bookmarkStart w:id="13" w:name="_Ref254673280"/>
      <w:r w:rsidRPr="00BB292F">
        <w:t>Vstup do oblasti ETCS L2 z tratě vybavené TZZ s návěstidly s absolutní platností návěsti Stůj</w:t>
      </w:r>
      <w:bookmarkEnd w:id="13"/>
    </w:p>
    <w:p w14:paraId="6F85742F" w14:textId="77777777" w:rsidR="00D94516" w:rsidRPr="00BB292F" w:rsidRDefault="00D94516" w:rsidP="0020390B">
      <w:pPr>
        <w:pStyle w:val="TPText-1abc"/>
      </w:pPr>
      <w:r w:rsidRPr="00BB292F">
        <w:t>Přechod z oblasti ETCS L1 do oblasti ETCS L2</w:t>
      </w:r>
    </w:p>
    <w:p w14:paraId="6DC7108E" w14:textId="77777777" w:rsidR="00D94516" w:rsidRPr="00BB292F" w:rsidRDefault="00D94516" w:rsidP="0020390B">
      <w:pPr>
        <w:pStyle w:val="TPText-1abc"/>
      </w:pPr>
      <w:r w:rsidRPr="00BB292F">
        <w:t>Výstup z oblasti ETCS L2 na trati vybavené automatickým blokem s návěstidly s permisivní platností návěsti Stůj</w:t>
      </w:r>
    </w:p>
    <w:p w14:paraId="08D2FD91" w14:textId="77777777"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14:paraId="21565F65" w14:textId="77777777"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14:paraId="0996769E" w14:textId="77777777" w:rsidR="00D94516" w:rsidRPr="00BB292F" w:rsidRDefault="00D94516" w:rsidP="0020390B">
      <w:pPr>
        <w:pStyle w:val="TPText-1abc"/>
      </w:pPr>
      <w:r w:rsidRPr="00BB292F">
        <w:t>Přechod z oblasti ETCS L2 do oblasti ETCS L1</w:t>
      </w:r>
    </w:p>
    <w:p w14:paraId="6C514577" w14:textId="77777777" w:rsidR="00D94516" w:rsidRPr="00BB292F" w:rsidRDefault="00A116D4" w:rsidP="0020390B">
      <w:pPr>
        <w:pStyle w:val="TPText-1abc"/>
      </w:pPr>
      <w:bookmarkStart w:id="14" w:name="_Ref254673285"/>
      <w:r w:rsidRPr="00BB292F">
        <w:t xml:space="preserve">Přiřazení MA po </w:t>
      </w:r>
      <w:r w:rsidR="00BF3734" w:rsidRPr="00BB292F">
        <w:t>SoM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4"/>
    </w:p>
    <w:p w14:paraId="04E2DDAC" w14:textId="77777777"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14:paraId="0E5EB148" w14:textId="77777777" w:rsidR="00D94516" w:rsidRPr="00BB292F" w:rsidRDefault="00D94516" w:rsidP="0020390B">
      <w:pPr>
        <w:pStyle w:val="TPText-1abc"/>
      </w:pPr>
      <w:bookmarkStart w:id="15"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5"/>
    </w:p>
    <w:p w14:paraId="61C3C78F" w14:textId="77777777" w:rsidR="00D94516" w:rsidRPr="00BB292F" w:rsidRDefault="00D94516" w:rsidP="0020390B">
      <w:pPr>
        <w:pStyle w:val="TPText-1abc"/>
      </w:pPr>
      <w:r w:rsidRPr="00BB292F">
        <w:t>Návrat vlaku (postrku) z místa na trati, odkud se pravidelně vrací</w:t>
      </w:r>
    </w:p>
    <w:p w14:paraId="2ECB9FD4" w14:textId="77777777" w:rsidR="00D94516" w:rsidRPr="00BB292F" w:rsidRDefault="00D94516" w:rsidP="0020390B">
      <w:pPr>
        <w:pStyle w:val="TPText-1abc"/>
      </w:pPr>
      <w:r w:rsidRPr="00BB292F">
        <w:t>Jízdy více vlaků vybavených ETCS přes zhlaví stanic s postupným rušením závěru jízdní cesty</w:t>
      </w:r>
    </w:p>
    <w:p w14:paraId="54BF4A8D" w14:textId="77777777" w:rsidR="00DB3767" w:rsidRPr="00BB292F" w:rsidRDefault="00BF3734" w:rsidP="0020390B">
      <w:pPr>
        <w:pStyle w:val="TPText-1abc"/>
      </w:pPr>
      <w:bookmarkStart w:id="16" w:name="_Ref289772406"/>
      <w:r w:rsidRPr="00BB292F">
        <w:t xml:space="preserve">Jízda mezi obvody </w:t>
      </w:r>
      <w:r w:rsidR="0033701F" w:rsidRPr="00BB292F">
        <w:t xml:space="preserve">sousedních </w:t>
      </w:r>
      <w:r w:rsidRPr="00BB292F">
        <w:t>RBC (RBC Handover), včetně subscénář</w:t>
      </w:r>
      <w:r w:rsidR="006F2B04">
        <w:t>ů</w:t>
      </w:r>
      <w:r w:rsidRPr="00BB292F">
        <w:t xml:space="preserve"> pro </w:t>
      </w:r>
      <w:r w:rsidR="00D82908" w:rsidRPr="00BB292F">
        <w:t>Han</w:t>
      </w:r>
      <w:r w:rsidR="00D624CA" w:rsidRPr="00BB292F">
        <w:t>d</w:t>
      </w:r>
      <w:r w:rsidR="00D82908" w:rsidRPr="00BB292F">
        <w:t xml:space="preserve">over management TSR, </w:t>
      </w:r>
      <w:r w:rsidR="00061862" w:rsidRPr="00BB292F">
        <w:t>T</w:t>
      </w:r>
      <w:r w:rsidR="00D82908" w:rsidRPr="00BB292F">
        <w:t>rack</w:t>
      </w:r>
      <w:r w:rsidR="00D624CA" w:rsidRPr="00BB292F">
        <w:t xml:space="preserve"> </w:t>
      </w:r>
      <w:r w:rsidR="00061862" w:rsidRPr="00BB292F">
        <w:t>C</w:t>
      </w:r>
      <w:r w:rsidR="00D82908" w:rsidRPr="00BB292F">
        <w:t xml:space="preserve">onditions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Handover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6"/>
    </w:p>
    <w:p w14:paraId="499BE873" w14:textId="77777777" w:rsidR="00D82908" w:rsidRPr="00BB292F" w:rsidRDefault="00061862" w:rsidP="0020390B">
      <w:pPr>
        <w:pStyle w:val="TPText-1abc"/>
      </w:pPr>
      <w:bookmarkStart w:id="17"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7"/>
    </w:p>
    <w:p w14:paraId="7D316CD3" w14:textId="77777777" w:rsidR="00A328C0" w:rsidRPr="00BB292F" w:rsidRDefault="00A328C0" w:rsidP="0020390B">
      <w:pPr>
        <w:pStyle w:val="TPText-1abc"/>
      </w:pPr>
      <w:bookmarkStart w:id="18"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8"/>
    </w:p>
    <w:p w14:paraId="6C28CDD1" w14:textId="77777777" w:rsidR="00061862" w:rsidRPr="00FB128D" w:rsidRDefault="00061862" w:rsidP="0020390B">
      <w:pPr>
        <w:pStyle w:val="TPText-1abc"/>
      </w:pPr>
      <w:bookmarkStart w:id="19"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19"/>
    </w:p>
    <w:p w14:paraId="746CABCE" w14:textId="77777777"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14:paraId="0807F8CC" w14:textId="77777777" w:rsidR="00EF6FAF" w:rsidRPr="00BB292F" w:rsidRDefault="00EF6FAF" w:rsidP="0020390B">
      <w:pPr>
        <w:pStyle w:val="TPText-1abc"/>
      </w:pPr>
      <w:r w:rsidRPr="00BB292F">
        <w:t>Jízda na kolej, kde se za cestovým návěstidlem nachází zarážedlo, v módu FS, OS, SR.</w:t>
      </w:r>
    </w:p>
    <w:p w14:paraId="34E0606F" w14:textId="77777777"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14:paraId="1EE05041" w14:textId="77777777"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r w:rsidRPr="00BB292F">
        <w:t xml:space="preserve">balízy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14:paraId="1E737D7F" w14:textId="77777777" w:rsidR="00D94516" w:rsidRPr="00BB292F" w:rsidRDefault="00D94516" w:rsidP="004113C4">
      <w:pPr>
        <w:pStyle w:val="TPNadpis-2slovan"/>
      </w:pPr>
      <w:bookmarkStart w:id="20" w:name="_Toc507679113"/>
      <w:r w:rsidRPr="00BB292F">
        <w:t>Požadavky na projektovou dokumentaci</w:t>
      </w:r>
      <w:bookmarkEnd w:id="20"/>
    </w:p>
    <w:p w14:paraId="4FA2273C" w14:textId="77777777" w:rsidR="00D94516" w:rsidRPr="00BB292F" w:rsidRDefault="00FB700D" w:rsidP="00852A82">
      <w:pPr>
        <w:pStyle w:val="TPText-1slovan"/>
        <w:keepNext/>
      </w:pPr>
      <w:bookmarkStart w:id="21"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1"/>
    </w:p>
    <w:p w14:paraId="1AC8082F" w14:textId="77777777"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14:paraId="06EEAF52" w14:textId="77777777"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kilometrické polohy výkolejek (pokud výkolejka může tvořit nebezpečné místo za EoA [danger point</w:t>
      </w:r>
      <w:r w:rsidR="009D38A2" w:rsidRPr="00C1566A">
        <w:t>]</w:t>
      </w:r>
      <w:r w:rsidR="009D38A2" w:rsidRPr="00FB128D">
        <w:t xml:space="preserve"> nebo k ní může být posunut vztažný bod [shifted location reference])</w:t>
      </w:r>
    </w:p>
    <w:p w14:paraId="0DC891C4" w14:textId="77777777"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14:paraId="628CCFC9" w14:textId="77777777"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14:paraId="4F0C4C14" w14:textId="77777777" w:rsidR="00D94516" w:rsidRPr="00BB292F" w:rsidRDefault="00D94516" w:rsidP="0020390B">
      <w:pPr>
        <w:pStyle w:val="TPText-1abc"/>
      </w:pPr>
      <w:r w:rsidRPr="00BB292F">
        <w:t>začátky a</w:t>
      </w:r>
      <w:r w:rsidR="00D85AA1" w:rsidRPr="00BB292F">
        <w:t> </w:t>
      </w:r>
      <w:r w:rsidRPr="00BB292F">
        <w:t>konce oblastí, kde je povolen mód RV</w:t>
      </w:r>
    </w:p>
    <w:p w14:paraId="25CF70FC" w14:textId="77777777"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14:paraId="222E4598" w14:textId="77777777"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viz ETCS Variables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14:paraId="6430AE16" w14:textId="77777777" w:rsidR="00D94516" w:rsidRPr="00BB292F" w:rsidRDefault="00D94516" w:rsidP="0020390B">
      <w:pPr>
        <w:pStyle w:val="TPText-1abc"/>
      </w:pPr>
      <w:r w:rsidRPr="00BB292F">
        <w:t>změny rychlosti při jízdě přes obvody výhybek</w:t>
      </w:r>
    </w:p>
    <w:p w14:paraId="3A9361FA" w14:textId="77777777"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14:paraId="43228172" w14:textId="77777777" w:rsidR="00D94516" w:rsidRPr="00BB292F" w:rsidRDefault="00D94516" w:rsidP="0020390B">
      <w:pPr>
        <w:pStyle w:val="TPText-1abc"/>
      </w:pPr>
      <w:r w:rsidRPr="00BB292F">
        <w:t>balízové skupiny</w:t>
      </w:r>
      <w:r w:rsidR="00924032" w:rsidRPr="00BB292F">
        <w:t>, včetně vyjádření počtu balíz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použití přepínatelných balízových skupin také LEU</w:t>
      </w:r>
      <w:r w:rsidR="0026019D" w:rsidRPr="00BB292F">
        <w:t>, pokud by byly umístěny mimo stávající objekty zabezpečovacího zařízení</w:t>
      </w:r>
    </w:p>
    <w:p w14:paraId="1DCCD326" w14:textId="77777777" w:rsidR="00D94516" w:rsidRPr="00BB292F" w:rsidRDefault="00D94516" w:rsidP="0020390B">
      <w:pPr>
        <w:pStyle w:val="TPText-1abc"/>
      </w:pPr>
      <w:r w:rsidRPr="00BB292F">
        <w:t>EoA</w:t>
      </w:r>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14:paraId="55CD1F63" w14:textId="77777777" w:rsidR="00D94516" w:rsidRPr="00BB292F" w:rsidRDefault="00D94516" w:rsidP="0020390B">
      <w:pPr>
        <w:pStyle w:val="TPText-1abc"/>
      </w:pPr>
      <w:r w:rsidRPr="00BB292F">
        <w:t>vstupní a výstupní hranice oblasti ETCS L2</w:t>
      </w:r>
    </w:p>
    <w:p w14:paraId="3939F6DA" w14:textId="77777777" w:rsidR="00D94516" w:rsidRPr="00BB292F" w:rsidRDefault="00D94516" w:rsidP="0020390B">
      <w:pPr>
        <w:pStyle w:val="TPText-1abc"/>
      </w:pPr>
      <w:r w:rsidRPr="00BB292F">
        <w:t>hranice mezi jednotlivými RBC</w:t>
      </w:r>
    </w:p>
    <w:p w14:paraId="7FBFD385" w14:textId="77777777"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14:paraId="7D229CB5" w14:textId="77777777"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14:paraId="33E2D4A6" w14:textId="77777777"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14:paraId="2004B8C0" w14:textId="77777777" w:rsidR="00880E34" w:rsidRPr="00BB292F" w:rsidRDefault="00D94516" w:rsidP="0020390B">
      <w:pPr>
        <w:pStyle w:val="TPText-1abc"/>
      </w:pPr>
      <w:r w:rsidRPr="00BB292F">
        <w:t>místa, ze kterých se pravidelně vrací postrky</w:t>
      </w:r>
    </w:p>
    <w:p w14:paraId="70306C6C" w14:textId="77777777" w:rsidR="00C7164D" w:rsidRPr="00BB292F" w:rsidRDefault="00880E34" w:rsidP="0020390B">
      <w:pPr>
        <w:pStyle w:val="TPText-1abc"/>
      </w:pPr>
      <w:r w:rsidRPr="00BB292F">
        <w:t>umístění a</w:t>
      </w:r>
      <w:r w:rsidR="004A3454" w:rsidRPr="00BB292F">
        <w:t> </w:t>
      </w:r>
      <w:r w:rsidRPr="00BB292F">
        <w:t>typy neproměnných návěstidel pro ETCS</w:t>
      </w:r>
    </w:p>
    <w:p w14:paraId="0CBC60CD" w14:textId="77777777" w:rsidR="00C7164D" w:rsidRPr="00BB292F" w:rsidRDefault="00C7164D" w:rsidP="0020390B">
      <w:pPr>
        <w:pStyle w:val="TPText-1abc"/>
      </w:pPr>
      <w:r w:rsidRPr="00BB292F">
        <w:t xml:space="preserve">kilometrické polohy bližší hrany přejezdu v jednotlivých kolejích (pokud přejezd může tvořit nebezpečné místo za EoA </w:t>
      </w:r>
      <w:r w:rsidRPr="00C1566A">
        <w:t xml:space="preserve">[danger </w:t>
      </w:r>
      <w:r w:rsidRPr="00BB292F">
        <w:t xml:space="preserve">point] nebo k němu může být posunut vztažný bod </w:t>
      </w:r>
      <w:r w:rsidRPr="00C1566A">
        <w:t>[shifted location reference</w:t>
      </w:r>
      <w:r w:rsidRPr="00BB292F">
        <w:t>])</w:t>
      </w:r>
    </w:p>
    <w:p w14:paraId="31DA4BCD" w14:textId="77777777" w:rsidR="00C7164D" w:rsidRPr="00FB128D" w:rsidRDefault="00C7164D" w:rsidP="0020390B">
      <w:pPr>
        <w:pStyle w:val="TPText-1abc"/>
      </w:pPr>
      <w:r w:rsidRPr="00BB292F">
        <w:t xml:space="preserve">kilometrické polohy zarážedla (pokud zarážedlo může </w:t>
      </w:r>
      <w:r w:rsidRPr="00FB128D">
        <w:t xml:space="preserve">tvořit nebezpečné místo za EoA </w:t>
      </w:r>
      <w:r w:rsidRPr="00C1566A">
        <w:t>[danger point</w:t>
      </w:r>
      <w:r w:rsidRPr="00FB128D">
        <w:t xml:space="preserve">] nebo k němu může být posunut vztažný bod </w:t>
      </w:r>
      <w:r w:rsidRPr="00C1566A">
        <w:t>[shifted location reference</w:t>
      </w:r>
      <w:r w:rsidRPr="00FB128D">
        <w:t>])</w:t>
      </w:r>
      <w:r w:rsidR="00205416" w:rsidRPr="00FB128D">
        <w:t>, informaci o druhu zarážedla (pevné, dynamické)</w:t>
      </w:r>
    </w:p>
    <w:p w14:paraId="1E9ABB36" w14:textId="77777777" w:rsidR="00D94516" w:rsidRPr="00FB128D" w:rsidRDefault="00C7164D" w:rsidP="0020390B">
      <w:pPr>
        <w:pStyle w:val="TPText-1abc"/>
      </w:pPr>
      <w:r w:rsidRPr="00FB128D">
        <w:t xml:space="preserve">kilometrické polohy protisměrných seřaďovacích návěstidel (pokud seřaďovací návěstidlo může tvořit nebezpečné místo za EoA </w:t>
      </w:r>
      <w:r w:rsidRPr="00C1566A">
        <w:t xml:space="preserve">[danger </w:t>
      </w:r>
      <w:r w:rsidRPr="00FB128D">
        <w:t>point])</w:t>
      </w:r>
      <w:r w:rsidR="00D94516" w:rsidRPr="00FB128D">
        <w:t>.</w:t>
      </w:r>
    </w:p>
    <w:p w14:paraId="310CC1E3" w14:textId="77777777"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14:paraId="5176EEF1" w14:textId="77777777"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14:paraId="5AB96658" w14:textId="77777777"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ostatních 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14:paraId="15983329" w14:textId="77777777" w:rsidR="00D94516" w:rsidRPr="00BB292F" w:rsidRDefault="00FB700D" w:rsidP="0020390B">
      <w:pPr>
        <w:pStyle w:val="TPText-1slovan"/>
      </w:pPr>
      <w:bookmarkStart w:id="22"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2"/>
    </w:p>
    <w:p w14:paraId="0AEF62AC" w14:textId="77777777" w:rsidR="00D94516" w:rsidRPr="00BB292F" w:rsidRDefault="00D94516" w:rsidP="0020390B">
      <w:pPr>
        <w:pStyle w:val="TPText-1slovan"/>
      </w:pPr>
      <w:bookmarkStart w:id="23" w:name="_Ref478387315"/>
      <w:r w:rsidRPr="00BB292F">
        <w:t>Pro posouzení situačního schéma z hlediska vyhovění požadavkům tohoto dokumentu musí být k dispozici v českém jazyce pravidla pro umisťování balíz a</w:t>
      </w:r>
      <w:r w:rsidR="000917C2" w:rsidRPr="00BB292F">
        <w:t> </w:t>
      </w:r>
      <w:r w:rsidRPr="00BB292F">
        <w:t>BG.</w:t>
      </w:r>
      <w:bookmarkEnd w:id="23"/>
    </w:p>
    <w:p w14:paraId="1CA90B7F" w14:textId="77777777" w:rsidR="00D94516" w:rsidRPr="00BB292F" w:rsidRDefault="00D94516" w:rsidP="0020390B">
      <w:pPr>
        <w:pStyle w:val="TPText-1slovan"/>
      </w:pPr>
      <w:r w:rsidRPr="00BB292F">
        <w:t>Dokumenty podle bod</w:t>
      </w:r>
      <w:r w:rsidR="00E75D99" w:rsidRPr="00BB292F">
        <w:t>ů</w:t>
      </w:r>
      <w:r w:rsidR="00CA3A3F" w:rsidRPr="00BB292F">
        <w:t> </w:t>
      </w:r>
      <w:r w:rsidRPr="00BB292F">
        <w:fldChar w:fldCharType="begin"/>
      </w:r>
      <w:r w:rsidRPr="00BB292F">
        <w:instrText xml:space="preserve"> REF _Ref254683994 \r \h  \* MERGEFORMAT </w:instrText>
      </w:r>
      <w:r w:rsidRPr="00BB292F">
        <w:fldChar w:fldCharType="separate"/>
      </w:r>
      <w:r w:rsidR="0080182A" w:rsidRPr="00BB292F">
        <w:t>3.2.1</w:t>
      </w:r>
      <w:r w:rsidRPr="00BB292F">
        <w:fldChar w:fldCharType="end"/>
      </w:r>
      <w:r w:rsidRPr="00BB292F">
        <w:t xml:space="preserve">, </w:t>
      </w:r>
      <w:r w:rsidRPr="00BB292F">
        <w:fldChar w:fldCharType="begin"/>
      </w:r>
      <w:r w:rsidRPr="00BB292F">
        <w:instrText xml:space="preserve"> REF _Ref254684002 \r \h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14:paraId="1C2AC4A8" w14:textId="77777777" w:rsidR="00D94516" w:rsidRPr="00BB292F" w:rsidRDefault="00D94516" w:rsidP="0020390B">
      <w:pPr>
        <w:pStyle w:val="TPText-1slovan"/>
      </w:pPr>
      <w:r w:rsidRPr="00BB292F">
        <w:t>BG musí být před vlastní realizací komisionelně situovány za spoluúčasti zhotovitele a</w:t>
      </w:r>
      <w:r w:rsidR="000917C2" w:rsidRPr="00BB292F">
        <w:t> </w:t>
      </w:r>
      <w:r w:rsidR="008577EC" w:rsidRPr="00BB292F">
        <w:t>objedn</w:t>
      </w:r>
      <w:r w:rsidRPr="00BB292F">
        <w:t>atele.</w:t>
      </w:r>
    </w:p>
    <w:p w14:paraId="2FC71961" w14:textId="77777777" w:rsidR="00880E34" w:rsidRPr="00BB292F" w:rsidRDefault="00880E34" w:rsidP="0020390B">
      <w:pPr>
        <w:pStyle w:val="TPText-1slovan"/>
      </w:pPr>
      <w:r w:rsidRPr="00BB292F">
        <w:t>Seznam balíz obsahující identifikační číslo každé balízy, její umístění a vztah k BG.</w:t>
      </w:r>
    </w:p>
    <w:p w14:paraId="0425687F" w14:textId="77777777"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r w:rsidR="00983F3D" w:rsidRPr="00BB292F">
        <w:fldChar w:fldCharType="end"/>
      </w:r>
      <w:r w:rsidR="00EE663E" w:rsidRPr="00BB292F">
        <w:t>)</w:t>
      </w:r>
      <w:r w:rsidR="000120A3" w:rsidRPr="00BB292F">
        <w:t>.</w:t>
      </w:r>
    </w:p>
    <w:p w14:paraId="2A2683D7" w14:textId="77777777"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14:paraId="229C8F52" w14:textId="77777777" w:rsidR="00D94516" w:rsidRPr="00BB292F" w:rsidRDefault="00D94516" w:rsidP="004113C4">
      <w:pPr>
        <w:pStyle w:val="TPNadpis-2slovan"/>
      </w:pPr>
      <w:bookmarkStart w:id="24" w:name="_Toc507679114"/>
      <w:r w:rsidRPr="00BB292F">
        <w:t>Všeobecné požadavky</w:t>
      </w:r>
      <w:bookmarkEnd w:id="24"/>
    </w:p>
    <w:p w14:paraId="6B3309D0" w14:textId="77777777"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14:paraId="200C6647" w14:textId="77777777"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14:paraId="16BC730F" w14:textId="77777777" w:rsidR="00D94516" w:rsidRPr="00BB292F" w:rsidRDefault="00D94516" w:rsidP="0020390B">
      <w:pPr>
        <w:pStyle w:val="TPText-1slovan"/>
      </w:pPr>
      <w:r w:rsidRPr="00BB292F">
        <w:t xml:space="preserve">Předpokládá se použití </w:t>
      </w:r>
      <w:r w:rsidR="00F83A57" w:rsidRPr="00BB292F">
        <w:t xml:space="preserve">jen </w:t>
      </w:r>
      <w:r w:rsidRPr="00BB292F">
        <w:t>nepřepínatelných balíz.</w:t>
      </w:r>
    </w:p>
    <w:p w14:paraId="5696C1F1" w14:textId="77777777" w:rsidR="00D94516" w:rsidRPr="00BB292F" w:rsidRDefault="00D94516" w:rsidP="0020390B">
      <w:pPr>
        <w:pStyle w:val="TPText-1slovan"/>
      </w:pPr>
      <w:r w:rsidRPr="00BB292F">
        <w:t>Při použití přepínatelných balíz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balízy),</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14:paraId="709B1CEE" w14:textId="77777777" w:rsidR="00D94516" w:rsidRPr="00BB292F" w:rsidRDefault="00D94516" w:rsidP="0020390B">
      <w:pPr>
        <w:pStyle w:val="TPText-1slovan"/>
      </w:pPr>
      <w:r w:rsidRPr="00BB292F">
        <w:t>Budou-li použity BG s více než jednou balízou, nesmí být funkčnost systému narušena a jízda vlaků ani jejich rychlost omezena, přečte-li OBU alespoň jednu balízu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14:paraId="09B1C343" w14:textId="77777777" w:rsidR="00D94516" w:rsidRPr="00BB292F" w:rsidRDefault="00D94516" w:rsidP="0020390B">
      <w:pPr>
        <w:pStyle w:val="TPText-1slovan"/>
      </w:pPr>
      <w:r w:rsidRPr="00BB292F">
        <w:t>Jízda vlaku v FS nebo OS nesmí být omezena ani v případě, že nedojde k přečtení žádné balízy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14:paraId="039C8AEE" w14:textId="77777777"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14:paraId="278A78AC" w14:textId="77777777" w:rsidR="00D94516" w:rsidRPr="00BB292F" w:rsidRDefault="00D94516" w:rsidP="00852A82">
      <w:pPr>
        <w:pStyle w:val="TPText-1slovan"/>
        <w:keepNext/>
      </w:pPr>
      <w:bookmarkStart w:id="25" w:name="_Ref254696650"/>
      <w:r w:rsidRPr="00BB292F">
        <w:t>MA FS musí být vydáváno:</w:t>
      </w:r>
      <w:bookmarkEnd w:id="25"/>
    </w:p>
    <w:p w14:paraId="06441868" w14:textId="77777777" w:rsidR="00D94516" w:rsidRPr="00BB292F" w:rsidRDefault="00D94516" w:rsidP="00A66633">
      <w:pPr>
        <w:pStyle w:val="TPText-1abc"/>
        <w:numPr>
          <w:ilvl w:val="0"/>
          <w:numId w:val="24"/>
        </w:numPr>
      </w:pPr>
      <w:bookmarkStart w:id="26"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6"/>
    </w:p>
    <w:p w14:paraId="7D6910EA" w14:textId="77777777"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7" w:name="OLE_LINK1"/>
      <w:r w:rsidRPr="00BB292F">
        <w:t>včetně všech variant</w:t>
      </w:r>
      <w:r w:rsidR="003E450F" w:rsidRPr="00BB292F">
        <w:t>ních</w:t>
      </w:r>
      <w:r w:rsidRPr="00BB292F">
        <w:t xml:space="preserve"> vlakových cest, které zajišťuje SZZ</w:t>
      </w:r>
      <w:bookmarkEnd w:id="27"/>
    </w:p>
    <w:p w14:paraId="42BAD79F" w14:textId="77777777" w:rsidR="00D94516" w:rsidRPr="00BB292F" w:rsidRDefault="00D94516" w:rsidP="0020390B">
      <w:pPr>
        <w:pStyle w:val="TPText-1abc"/>
      </w:pPr>
      <w:bookmarkStart w:id="28"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8"/>
    </w:p>
    <w:p w14:paraId="14EEB6EC" w14:textId="77777777"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 MERGEFORMAT </w:instrText>
      </w:r>
      <w:r w:rsidRPr="00BB292F">
        <w:fldChar w:fldCharType="separate"/>
      </w:r>
      <w:r w:rsidR="0080182A" w:rsidRPr="00BB292F">
        <w:t>c)</w:t>
      </w:r>
      <w:r w:rsidRPr="00BB292F">
        <w:fldChar w:fldCharType="end"/>
      </w:r>
    </w:p>
    <w:p w14:paraId="24EC2C24" w14:textId="77777777" w:rsidR="00D94516" w:rsidRPr="00BB292F" w:rsidRDefault="00D94516" w:rsidP="0020390B">
      <w:pPr>
        <w:pStyle w:val="TPText-1abc"/>
      </w:pPr>
      <w:bookmarkStart w:id="29" w:name="_Ref254696659"/>
      <w:r w:rsidRPr="00BB292F">
        <w:t>pro všechny jízdy v prostorových oddílech na širé trati</w:t>
      </w:r>
      <w:bookmarkEnd w:id="29"/>
    </w:p>
    <w:p w14:paraId="13662198" w14:textId="77777777" w:rsidR="00D94516" w:rsidRPr="00BB292F" w:rsidRDefault="00D94516" w:rsidP="0020390B">
      <w:pPr>
        <w:pStyle w:val="TPText-1abc"/>
      </w:pPr>
      <w:r w:rsidRPr="00BB292F">
        <w:t xml:space="preserve">ve stanicích s provizorní úvazkou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r w:rsidR="00D756E9" w:rsidRPr="00BB292F">
        <w:fldChar w:fldCharType="end"/>
      </w:r>
      <w:r w:rsidRPr="00BB292F">
        <w:t>.</w:t>
      </w:r>
    </w:p>
    <w:p w14:paraId="502386C1" w14:textId="77777777" w:rsidR="00D94516" w:rsidRPr="00BB292F" w:rsidRDefault="00D94516" w:rsidP="0020390B">
      <w:pPr>
        <w:pStyle w:val="TPText-1slovan"/>
      </w:pPr>
      <w:r w:rsidRPr="00BB292F">
        <w:t>MA OS musí být vydáváno u</w:t>
      </w:r>
      <w:r w:rsidR="00E75D99" w:rsidRPr="00BB292F">
        <w:t> </w:t>
      </w:r>
      <w:r w:rsidRPr="00BB292F">
        <w:t xml:space="preserve">stanice s elektronickým stavědlem ve stejném rozsahu jako </w:t>
      </w:r>
      <w:r w:rsidR="00CA3A3F" w:rsidRPr="00BB292F">
        <w:t>v </w:t>
      </w:r>
      <w:r w:rsidRPr="00BB292F">
        <w:t>bod</w:t>
      </w:r>
      <w:r w:rsidR="00CA3A3F" w:rsidRPr="00BB292F">
        <w:t>u </w:t>
      </w:r>
      <w:r w:rsidRPr="00BB292F">
        <w:fldChar w:fldCharType="begin"/>
      </w:r>
      <w:r w:rsidRPr="00BB292F">
        <w:instrText xml:space="preserve"> REF _Ref254696650 \r \h  \* MERGEFORMAT </w:instrText>
      </w:r>
      <w:r w:rsidRPr="00BB292F">
        <w:fldChar w:fldCharType="separate"/>
      </w:r>
      <w:r w:rsidR="0080182A" w:rsidRPr="00BB292F">
        <w:t>3.3.8</w:t>
      </w:r>
      <w:r w:rsidRPr="00BB292F">
        <w:fldChar w:fldCharType="end"/>
      </w:r>
      <w:r w:rsidR="00CA3A3F" w:rsidRPr="00BB292F">
        <w:t>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podle 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r w:rsidR="00D756E9" w:rsidRPr="00BB292F">
        <w:fldChar w:fldCharType="end"/>
      </w:r>
      <w:r w:rsidRPr="00BB292F">
        <w:t>.</w:t>
      </w:r>
    </w:p>
    <w:p w14:paraId="7DF57F57" w14:textId="77777777"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14:paraId="4E2315A8" w14:textId="77777777" w:rsidR="00D94516" w:rsidRPr="00BB292F" w:rsidRDefault="00D94516" w:rsidP="004113C4">
      <w:pPr>
        <w:pStyle w:val="TPNadpis-2slovan"/>
      </w:pPr>
      <w:bookmarkStart w:id="30" w:name="_Toc507679115"/>
      <w:r w:rsidRPr="00BB292F">
        <w:t>Požadavky pro vjezd do oblasti ETCS L2</w:t>
      </w:r>
      <w:bookmarkEnd w:id="30"/>
    </w:p>
    <w:p w14:paraId="33029AFC" w14:textId="77777777" w:rsidR="00D94516" w:rsidRPr="00BB292F" w:rsidRDefault="00D94516" w:rsidP="0020390B">
      <w:pPr>
        <w:pStyle w:val="TPText-1slovan"/>
      </w:pPr>
      <w:bookmarkStart w:id="31"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1"/>
    </w:p>
    <w:p w14:paraId="06007DEE" w14:textId="77777777" w:rsidR="00D94516" w:rsidRPr="00BB292F" w:rsidRDefault="00D94516" w:rsidP="00852A82">
      <w:pPr>
        <w:pStyle w:val="TPText-1slovan"/>
        <w:keepNext/>
      </w:pPr>
      <w:bookmarkStart w:id="32"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2"/>
    </w:p>
    <w:p w14:paraId="5BEBD8C5" w14:textId="77777777" w:rsidR="00D94516" w:rsidRPr="00BB292F" w:rsidRDefault="00D94516" w:rsidP="00852A82">
      <w:pPr>
        <w:pStyle w:val="TPText-1abc"/>
        <w:keepNext/>
        <w:numPr>
          <w:ilvl w:val="0"/>
          <w:numId w:val="25"/>
        </w:numPr>
      </w:pPr>
      <w:r w:rsidRPr="00BB292F">
        <w:t>statickému rychlostnímu profilu, je</w:t>
      </w:r>
      <w:r w:rsidRPr="00BB292F">
        <w:noBreakHyphen/>
        <w:t>li hranice:</w:t>
      </w:r>
    </w:p>
    <w:p w14:paraId="01E7D815" w14:textId="77777777"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14:paraId="3659614A" w14:textId="77777777" w:rsidR="00D94516" w:rsidRPr="00BB292F" w:rsidRDefault="00D94516" w:rsidP="00AD647C">
      <w:pPr>
        <w:pStyle w:val="TPText-3iii"/>
      </w:pPr>
      <w:r w:rsidRPr="00BB292F">
        <w:t>u krycího návěstidla nebo</w:t>
      </w:r>
    </w:p>
    <w:p w14:paraId="1DF62E8D" w14:textId="77777777" w:rsidR="00D94516" w:rsidRPr="00BB292F" w:rsidRDefault="00D94516" w:rsidP="00AD647C">
      <w:pPr>
        <w:pStyle w:val="TPText-3iii"/>
      </w:pPr>
      <w:r w:rsidRPr="00BB292F">
        <w:t>v místě, kde není žádné hlavní návěstidlo,</w:t>
      </w:r>
    </w:p>
    <w:p w14:paraId="08649977" w14:textId="77777777" w:rsidR="00D94516" w:rsidRPr="00BB292F" w:rsidRDefault="00D94516" w:rsidP="00FE5703">
      <w:pPr>
        <w:pStyle w:val="TPText-3neslovan"/>
      </w:pPr>
      <w:r w:rsidRPr="00BB292F">
        <w:t>nejvýše však národní hodnotě nejvyšší dovolené rychlosti pro mód OS</w:t>
      </w:r>
    </w:p>
    <w:p w14:paraId="16600D3A" w14:textId="77777777" w:rsidR="00D94516" w:rsidRPr="00BB292F" w:rsidRDefault="00D94516" w:rsidP="00852A82">
      <w:pPr>
        <w:pStyle w:val="TPText-1abc"/>
        <w:keepNext/>
      </w:pPr>
      <w:r w:rsidRPr="00BB292F">
        <w:t>rychlosti 40 km/h, je</w:t>
      </w:r>
      <w:r w:rsidRPr="00BB292F">
        <w:noBreakHyphen/>
        <w:t>li hranice u jiného hlavního návěstidla.</w:t>
      </w:r>
    </w:p>
    <w:p w14:paraId="7DE816E0" w14:textId="77777777"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14:paraId="4BC2810A" w14:textId="77777777"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14:paraId="7FDD4B99" w14:textId="77777777"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14:paraId="67AA2D28" w14:textId="77777777"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14:paraId="06934C0C" w14:textId="77777777"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14:paraId="5BD92D24" w14:textId="77777777"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manuálně strojvedoucím provedením nového S</w:t>
      </w:r>
      <w:r w:rsidR="00471A74" w:rsidRPr="00BB292F">
        <w:t>o</w:t>
      </w:r>
      <w:r w:rsidR="00071A94" w:rsidRPr="00BB292F">
        <w:t xml:space="preserve">M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14:paraId="35A5B48A" w14:textId="77777777"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14:paraId="310BF2A4" w14:textId="77777777"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kapitoly </w:t>
      </w:r>
      <w:r w:rsidRPr="00BB292F">
        <w:fldChar w:fldCharType="begin"/>
      </w:r>
      <w:r w:rsidRPr="00BB292F">
        <w:instrText xml:space="preserve"> REF _Ref255223866 \r \h  \* MERGEFORMAT </w:instrText>
      </w:r>
      <w:r w:rsidRPr="00BB292F">
        <w:fldChar w:fldCharType="separate"/>
      </w:r>
      <w:r w:rsidR="0080182A" w:rsidRPr="00BB292F">
        <w:t>3.8</w:t>
      </w:r>
      <w:r w:rsidRPr="00BB292F">
        <w:fldChar w:fldCharType="end"/>
      </w:r>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3" w:name="_Ref255989229"/>
    </w:p>
    <w:p w14:paraId="3268559F" w14:textId="77777777" w:rsidR="002E0309" w:rsidRDefault="002E0309" w:rsidP="00FE5703">
      <w:pPr>
        <w:pStyle w:val="TPText-1slovan"/>
      </w:pPr>
      <w:r>
        <w:t>Pro vozidla, která vjedou do oblasti ETCS L2 v módu PS musí být zajištěno, aby při aktivaci libovolného stanoviště přešla nikoliv do módu SH, ale do módu SB.</w:t>
      </w:r>
    </w:p>
    <w:p w14:paraId="67A978A5" w14:textId="77777777" w:rsidR="00D94516" w:rsidRPr="00BB292F" w:rsidRDefault="00D94516" w:rsidP="004113C4">
      <w:pPr>
        <w:pStyle w:val="TPNadpis-2slovan"/>
      </w:pPr>
      <w:bookmarkStart w:id="34" w:name="_Toc507679116"/>
      <w:r w:rsidRPr="00BB292F">
        <w:t>Požadavky pro výjezd z oblasti ETCS L2</w:t>
      </w:r>
      <w:bookmarkEnd w:id="33"/>
      <w:bookmarkEnd w:id="34"/>
    </w:p>
    <w:p w14:paraId="6B864182" w14:textId="77777777"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14:paraId="188C03D4" w14:textId="77777777"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14:paraId="4E7B8932" w14:textId="77777777"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14:paraId="744B314E" w14:textId="77777777"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14:paraId="03AF7DFE" w14:textId="77777777" w:rsidR="00D94516" w:rsidRPr="00BB292F" w:rsidRDefault="00D94516" w:rsidP="00FE5703">
      <w:pPr>
        <w:pStyle w:val="TPText-1slovan"/>
      </w:pPr>
      <w:r w:rsidRPr="00BB292F">
        <w:t>Pro OBU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14:paraId="7E81281A" w14:textId="77777777" w:rsidR="00D94516" w:rsidRPr="00BB292F" w:rsidRDefault="00D94516" w:rsidP="00FE5703">
      <w:pPr>
        <w:pStyle w:val="TPText-1slovan"/>
      </w:pPr>
      <w:r w:rsidRPr="00BB292F">
        <w:t>Pro OBU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14:paraId="3BEC5B71" w14:textId="77777777" w:rsidR="00D94516" w:rsidRPr="00BB292F" w:rsidRDefault="00D94516" w:rsidP="00852A82">
      <w:pPr>
        <w:pStyle w:val="TPText-1slovan"/>
        <w:keepNext/>
      </w:pPr>
      <w:r w:rsidRPr="00BB292F">
        <w:t>Hranice pro výjezd z oblasti by měla být nejméně na délku nejdelšího vlaku podle tabulek traťových poměrů pro příslušnou trať za:</w:t>
      </w:r>
    </w:p>
    <w:p w14:paraId="757CCA66" w14:textId="77777777" w:rsidR="00D94516" w:rsidRPr="00BB292F" w:rsidRDefault="00D94516" w:rsidP="00A66633">
      <w:pPr>
        <w:pStyle w:val="TPText-1abc"/>
        <w:numPr>
          <w:ilvl w:val="0"/>
          <w:numId w:val="27"/>
        </w:numPr>
      </w:pPr>
      <w:r w:rsidRPr="00BB292F">
        <w:t>rychlostníkem, který zvyšuje traťovou rychlost v oblasti L2</w:t>
      </w:r>
    </w:p>
    <w:p w14:paraId="4F6DAEC7" w14:textId="77777777"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viz 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14:paraId="3DD6EEB8" w14:textId="77777777" w:rsidR="00D94516" w:rsidRPr="00BB292F" w:rsidRDefault="00D94516" w:rsidP="00FE5703">
      <w:pPr>
        <w:pStyle w:val="TPText-1neslovan"/>
      </w:pPr>
      <w:r w:rsidRPr="00BB292F">
        <w:t>pokud je takové umístění hranice možné (např. z důvodu pokrytí signálem GSM</w:t>
      </w:r>
      <w:r w:rsidRPr="00BB292F">
        <w:noBreakHyphen/>
        <w:t>R).</w:t>
      </w:r>
    </w:p>
    <w:p w14:paraId="7990EE4B" w14:textId="77777777"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14:paraId="4812B133" w14:textId="77777777"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t xml:space="preserve">li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14:paraId="1024D868" w14:textId="77777777"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14:paraId="708ED051" w14:textId="77777777" w:rsidR="002E0309" w:rsidRDefault="002E0309" w:rsidP="00FE5703">
      <w:pPr>
        <w:pStyle w:val="TPText-1slovan"/>
      </w:pPr>
      <w:r>
        <w:t>Pro vozidla, která vyjedou z oblasti ETCS L2 v módu PS musí být zajištěno, aby při aktivaci libovolného stanoviště přešla nikoliv do módu SH, ale do módu SB.</w:t>
      </w:r>
    </w:p>
    <w:p w14:paraId="31DA98A8" w14:textId="77777777" w:rsidR="00D94516" w:rsidRPr="00BB292F" w:rsidRDefault="00D94516" w:rsidP="004113C4">
      <w:pPr>
        <w:pStyle w:val="TPNadpis-2slovan"/>
      </w:pPr>
      <w:bookmarkStart w:id="35" w:name="_Toc507679117"/>
      <w:r w:rsidRPr="00BB292F">
        <w:t>Požadavky na hranice mezi obvody RBC</w:t>
      </w:r>
      <w:bookmarkEnd w:id="35"/>
    </w:p>
    <w:p w14:paraId="2A1F27CB" w14:textId="77777777"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14:paraId="08466A85" w14:textId="77777777"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14:paraId="107126A5" w14:textId="77777777"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14:paraId="5FE42F80" w14:textId="77777777"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14:paraId="4FFF3E1B" w14:textId="77777777" w:rsidR="00EB64AB" w:rsidRPr="00BB292F" w:rsidRDefault="00EB64AB" w:rsidP="00FE5703">
      <w:pPr>
        <w:pStyle w:val="TPText-1slovan"/>
      </w:pPr>
      <w:r w:rsidRPr="00BB292F">
        <w:t>Pokud je to možné, tak by z důvodu minimalizace počtu balíz měla být hranice mezi sousedními RBC u</w:t>
      </w:r>
      <w:r w:rsidR="00AC541A" w:rsidRPr="00BB292F">
        <w:t> </w:t>
      </w:r>
      <w:r w:rsidRPr="00BB292F">
        <w:t>vstřícných oddílových návěstidel, resp. ve stejném místě pro oba směry jízdy, pokud možno někde uprostřed delších mezistaničních úseků.</w:t>
      </w:r>
    </w:p>
    <w:p w14:paraId="0DFE6E46" w14:textId="77777777"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14:paraId="74D92C72" w14:textId="77777777"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14:paraId="4A8B1A62" w14:textId="77777777" w:rsidR="00D94516" w:rsidRPr="00BB292F" w:rsidRDefault="00D94516" w:rsidP="004113C4">
      <w:pPr>
        <w:pStyle w:val="TPNadpis-2slovan"/>
      </w:pPr>
      <w:bookmarkStart w:id="36" w:name="_Ref261793048"/>
      <w:bookmarkStart w:id="37" w:name="_Toc507679118"/>
      <w:r w:rsidRPr="00BB292F">
        <w:t>Další požadavky na navazující SZZ a</w:t>
      </w:r>
      <w:r w:rsidR="00AC541A" w:rsidRPr="00BB292F">
        <w:t> </w:t>
      </w:r>
      <w:r w:rsidRPr="00BB292F">
        <w:t>TZZ</w:t>
      </w:r>
      <w:bookmarkEnd w:id="36"/>
      <w:bookmarkEnd w:id="37"/>
    </w:p>
    <w:p w14:paraId="557FFCF0" w14:textId="77777777"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14:paraId="2A176D23" w14:textId="77777777"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14:paraId="5FC2AB68" w14:textId="77777777" w:rsidR="00D94516" w:rsidRPr="00BB292F" w:rsidRDefault="00D94516" w:rsidP="00FE5703">
      <w:pPr>
        <w:pStyle w:val="TPText-1slovan"/>
      </w:pPr>
      <w:bookmarkStart w:id="38"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8"/>
    </w:p>
    <w:p w14:paraId="4A36B0DD" w14:textId="77777777" w:rsidR="00D94516" w:rsidRPr="00BB292F" w:rsidRDefault="00D94516" w:rsidP="00FE5703">
      <w:pPr>
        <w:pStyle w:val="TPText-1slovan"/>
      </w:pPr>
      <w:bookmarkStart w:id="39"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9"/>
    </w:p>
    <w:p w14:paraId="2F2BE055" w14:textId="77777777"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EoA stanoví </w:t>
      </w:r>
      <w:r w:rsidR="00F13D4E" w:rsidRPr="00BB292F">
        <w:t xml:space="preserve">přípravná dokumentace (případně </w:t>
      </w:r>
      <w:r w:rsidR="001F25A4" w:rsidRPr="00BB292F">
        <w:t>ZTP</w:t>
      </w:r>
      <w:r w:rsidR="00F13D4E" w:rsidRPr="00BB292F">
        <w:t>)</w:t>
      </w:r>
      <w:r w:rsidRPr="00BB292F">
        <w:t>.</w:t>
      </w:r>
    </w:p>
    <w:p w14:paraId="4149F2BF" w14:textId="77777777"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14:paraId="4CF2695F" w14:textId="77777777" w:rsidR="00D94516" w:rsidRPr="00BB292F" w:rsidRDefault="00D94516" w:rsidP="00FE5703">
      <w:pPr>
        <w:pStyle w:val="TPText-1slovan"/>
      </w:pPr>
      <w:r w:rsidRPr="00BB292F">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14:paraId="0AC12F24" w14:textId="77777777"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14:paraId="303A3273" w14:textId="77777777"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14:paraId="43AE2C5C" w14:textId="77777777" w:rsidR="002C183C" w:rsidRPr="00BB292F" w:rsidRDefault="00D94516" w:rsidP="00852A82">
      <w:pPr>
        <w:pStyle w:val="TPText-1slovan"/>
        <w:keepNext/>
      </w:pPr>
      <w:bookmarkStart w:id="40" w:name="_Ref290628722"/>
      <w:r w:rsidRPr="00BB292F">
        <w:t>SZZ musí předat RBC při výluce TZZ informaci</w:t>
      </w:r>
      <w:r w:rsidR="002C183C" w:rsidRPr="00BB292F">
        <w:t xml:space="preserve"> o:</w:t>
      </w:r>
      <w:bookmarkEnd w:id="40"/>
    </w:p>
    <w:p w14:paraId="0BE8A34F" w14:textId="77777777" w:rsidR="002C183C" w:rsidRPr="00BB292F" w:rsidRDefault="002C183C" w:rsidP="00A66633">
      <w:pPr>
        <w:pStyle w:val="TPText-1abc"/>
        <w:numPr>
          <w:ilvl w:val="0"/>
          <w:numId w:val="28"/>
        </w:numPr>
      </w:pPr>
      <w:bookmarkStart w:id="41" w:name="_Ref291158323"/>
      <w:r w:rsidRPr="00BB292F">
        <w:t>výluce TZZ</w:t>
      </w:r>
      <w:bookmarkEnd w:id="41"/>
    </w:p>
    <w:p w14:paraId="76CDD806" w14:textId="77777777"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14:paraId="51E56593" w14:textId="77777777" w:rsidR="002C183C" w:rsidRPr="00BB292F" w:rsidRDefault="002C183C" w:rsidP="00FE5703">
      <w:pPr>
        <w:pStyle w:val="TPText-1abc"/>
      </w:pPr>
      <w:r w:rsidRPr="00BB292F">
        <w:t>splnění podmínek pro MA FS (MA OS) od vjezdového návěstidla do stanice (nebo dále)</w:t>
      </w:r>
    </w:p>
    <w:p w14:paraId="68769AEE" w14:textId="77777777"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14:paraId="29229732" w14:textId="77777777"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14:paraId="2F0F20DF" w14:textId="77777777" w:rsidR="00D94516" w:rsidRPr="00BB292F" w:rsidRDefault="00D94516" w:rsidP="00A66633">
      <w:pPr>
        <w:pStyle w:val="TPText-1abc"/>
        <w:numPr>
          <w:ilvl w:val="0"/>
          <w:numId w:val="29"/>
        </w:numPr>
      </w:pPr>
      <w:r w:rsidRPr="00BB292F">
        <w:t>volnosti jednotlivých kolejových úseků</w:t>
      </w:r>
    </w:p>
    <w:p w14:paraId="726CDE54" w14:textId="77777777" w:rsidR="00D94516" w:rsidRPr="00BB292F" w:rsidRDefault="00D94516" w:rsidP="00FE5703">
      <w:pPr>
        <w:pStyle w:val="TPText-1abc"/>
      </w:pPr>
      <w:r w:rsidRPr="00BB292F">
        <w:t>stavu oddílových návěstidel na výstupní hranici oblasti L2</w:t>
      </w:r>
    </w:p>
    <w:p w14:paraId="559A3C1E" w14:textId="77777777" w:rsidR="00D94516" w:rsidRPr="00BB292F" w:rsidRDefault="00D94516" w:rsidP="00FE5703">
      <w:pPr>
        <w:pStyle w:val="TPText-1abc"/>
      </w:pPr>
      <w:r w:rsidRPr="00BB292F">
        <w:t>přivolávací návěsti na oddílovém návěstidle automatického hradla.</w:t>
      </w:r>
    </w:p>
    <w:p w14:paraId="190131A1" w14:textId="77777777" w:rsidR="00D94516" w:rsidRPr="00BB292F" w:rsidRDefault="00D94516" w:rsidP="00852A82">
      <w:pPr>
        <w:pStyle w:val="TPText-1slovan"/>
        <w:keepNext/>
      </w:pPr>
      <w:bookmarkStart w:id="42"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2"/>
    </w:p>
    <w:p w14:paraId="5DD9A216" w14:textId="77777777"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14:paraId="012C1377" w14:textId="77777777"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14:paraId="12F37E2C" w14:textId="77777777"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14:paraId="223C0B78" w14:textId="77777777"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14:paraId="7490C362" w14:textId="77777777" w:rsidR="00D94516" w:rsidRPr="00BB292F" w:rsidRDefault="00D94516" w:rsidP="00852A82">
      <w:pPr>
        <w:pStyle w:val="TPText-1abc"/>
        <w:keepNext/>
      </w:pPr>
      <w:bookmarkStart w:id="43"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3"/>
    </w:p>
    <w:p w14:paraId="70A4856A" w14:textId="77777777" w:rsidR="00D94516" w:rsidRPr="00BB292F" w:rsidRDefault="00D94516" w:rsidP="00820E48">
      <w:pPr>
        <w:pStyle w:val="TPText-3iii"/>
        <w:numPr>
          <w:ilvl w:val="0"/>
          <w:numId w:val="33"/>
        </w:numPr>
        <w:jc w:val="both"/>
      </w:pPr>
      <w:r w:rsidRPr="00BB292F">
        <w:t>volnost kolejových úseků v prostorovém oddílu na širé trati</w:t>
      </w:r>
    </w:p>
    <w:p w14:paraId="729F3103" w14:textId="77777777"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14:paraId="60282385" w14:textId="77777777"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14:paraId="7EE780A7" w14:textId="77777777" w:rsidR="00D94516" w:rsidRPr="00BB292F" w:rsidRDefault="00D94516" w:rsidP="00820E48">
      <w:pPr>
        <w:pStyle w:val="TPText-3iii"/>
        <w:jc w:val="both"/>
      </w:pPr>
      <w:r w:rsidRPr="00BB292F">
        <w:t>volnost neprofilových kolejových úseků</w:t>
      </w:r>
    </w:p>
    <w:p w14:paraId="123F709F" w14:textId="77777777" w:rsidR="00D94516" w:rsidRPr="00BB292F" w:rsidRDefault="00D94516" w:rsidP="00820E48">
      <w:pPr>
        <w:pStyle w:val="TPText-3iii"/>
        <w:jc w:val="both"/>
      </w:pPr>
      <w:r w:rsidRPr="00BB292F">
        <w:t>výluky současně zakázaných jízdních cest pro rychlost V &gt; 120 km/h</w:t>
      </w:r>
    </w:p>
    <w:p w14:paraId="26D0313F" w14:textId="77777777" w:rsidR="00D94516" w:rsidRPr="00BB292F" w:rsidRDefault="00D94516" w:rsidP="00820E48">
      <w:pPr>
        <w:pStyle w:val="TPText-3iii"/>
        <w:jc w:val="both"/>
      </w:pPr>
      <w:r w:rsidRPr="00BB292F">
        <w:t>volnost nezajištěné boční ochrany pro rychlost V &gt; 120 km/h</w:t>
      </w:r>
      <w:r w:rsidR="0048604B" w:rsidRPr="00BB292F">
        <w:t>.</w:t>
      </w:r>
    </w:p>
    <w:p w14:paraId="1BFDFB2E" w14:textId="77777777" w:rsidR="001B4143" w:rsidRPr="00BB292F" w:rsidRDefault="001B4143" w:rsidP="00AD647C">
      <w:pPr>
        <w:pStyle w:val="TPText-1slovan"/>
      </w:pPr>
      <w:bookmarkStart w:id="44"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14:paraId="7999DD83" w14:textId="77777777" w:rsidR="00D94516" w:rsidRPr="00BB292F" w:rsidRDefault="00D94516" w:rsidP="00AD647C">
      <w:pPr>
        <w:pStyle w:val="TPText-1slovan"/>
      </w:pPr>
      <w:bookmarkStart w:id="45" w:name="_Ref428441795"/>
      <w:r w:rsidRPr="00BB292F">
        <w:t>Elektronické SZZ musí vyslat směrem k RBC informaci umožňující vydat MA OS pro jízdu od vjezdového, cestového nebo odjezdového návěstidla stanice („locked, signal is in call</w:t>
      </w:r>
      <w:r w:rsidRPr="00BB292F">
        <w:noBreakHyphen/>
        <w:t>on aspect“), když</w:t>
      </w:r>
      <w:bookmarkEnd w:id="44"/>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5"/>
    </w:p>
    <w:p w14:paraId="1ED3E793" w14:textId="77777777" w:rsidR="00D94516" w:rsidRPr="00BB292F" w:rsidRDefault="00D94516" w:rsidP="00AD647C">
      <w:pPr>
        <w:pStyle w:val="TPText-1slovan"/>
      </w:pPr>
      <w:bookmarkStart w:id="46" w:name="_Ref257360372"/>
      <w:r w:rsidRPr="00BB292F">
        <w:t>Dojde-li kdykoli během vysílání informace umožňující vydat MA OS („locked, signal is in call</w:t>
      </w:r>
      <w:r w:rsidRPr="00BB292F">
        <w:noBreakHyphen/>
        <w:t>on aspect“) ke zhasnutí povelem obsluhy JOP, musí se tato informace zrušit, pokud nedošlo k obsazení prvního kolejového úseku v jízdní cestě.</w:t>
      </w:r>
      <w:bookmarkEnd w:id="46"/>
    </w:p>
    <w:p w14:paraId="4267A4FB" w14:textId="77777777" w:rsidR="00D94516" w:rsidRPr="00BB292F" w:rsidRDefault="00D94516" w:rsidP="00AD647C">
      <w:pPr>
        <w:pStyle w:val="TPText-1slovan"/>
      </w:pPr>
      <w:r w:rsidRPr="00BB292F">
        <w:t>Dojde-li kdykoli během vysílání informace umožňující vydat MA OS („locked, signal is in call</w:t>
      </w:r>
      <w:r w:rsidRPr="00BB292F">
        <w:noBreakHyphen/>
        <w:t>on aspect“) k</w:t>
      </w:r>
      <w:r w:rsidR="00CE372B" w:rsidRPr="00BB292F">
        <w:t> </w:t>
      </w:r>
      <w:r w:rsidRPr="00BB292F">
        <w:t xml:space="preserve">obsazení prvního kolejového úseku v jízdní cestě, musí SZZ poskytnout takovou informaci, 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14:paraId="1D30FBF7" w14:textId="77777777" w:rsidR="00D94516" w:rsidRPr="00BB292F" w:rsidRDefault="00D94516" w:rsidP="00852A82">
      <w:pPr>
        <w:pStyle w:val="TPText-1slovan"/>
        <w:keepNext/>
      </w:pPr>
      <w:bookmarkStart w:id="47" w:name="_Ref168911432"/>
      <w:r w:rsidRPr="00BB292F">
        <w:t>SZZ musí poskytnout RBC takové informace, aby jízdu na MA OS bylo možno ve stanici realizovat do doby než:</w:t>
      </w:r>
    </w:p>
    <w:p w14:paraId="7B3EF0D8" w14:textId="77777777"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14:paraId="38AA7E90" w14:textId="77777777"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14:paraId="7FC629F5" w14:textId="77777777" w:rsidR="00D94516" w:rsidRPr="00BB292F" w:rsidRDefault="00D94516" w:rsidP="00AD647C">
      <w:pPr>
        <w:pStyle w:val="TPText-1abc"/>
      </w:pPr>
      <w:r w:rsidRPr="00BB292F">
        <w:t>dojde k porušení podmínek podle 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7"/>
    <w:p w14:paraId="70449F6D" w14:textId="77777777"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14:paraId="13A50985" w14:textId="77777777"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poruše návěstidla podle 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r w:rsidR="00D756E9" w:rsidRPr="00BB292F">
        <w:fldChar w:fldCharType="end"/>
      </w:r>
      <w:r w:rsidRPr="00BB292F">
        <w:t>.</w:t>
      </w:r>
    </w:p>
    <w:p w14:paraId="3D6ADC9A" w14:textId="77777777"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14:paraId="479DDD02" w14:textId="77777777"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14:paraId="0E346022" w14:textId="77777777"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14:paraId="0A58B9FE" w14:textId="77777777"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14:paraId="08E3FD40" w14:textId="77777777"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14:paraId="2D7727AA" w14:textId="77777777" w:rsidR="006E6C32" w:rsidRPr="00BB292F" w:rsidRDefault="006E6C32" w:rsidP="006E6C32">
      <w:pPr>
        <w:pStyle w:val="TPText-1slovan"/>
      </w:pPr>
      <w:r w:rsidRPr="00BB292F">
        <w:t>Na ovládacím pracovišti DOZ musí být možno zadat povel pro nouzové zastavení cestou ETCS pro konktrétní vlak a pro všechny vlaky v obvodu konkrétní RBC.</w:t>
      </w:r>
    </w:p>
    <w:p w14:paraId="4F396D10" w14:textId="77777777"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14:paraId="6919E384" w14:textId="77777777"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14:paraId="213A1D97" w14:textId="77777777"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14:paraId="4D8DED24" w14:textId="77777777" w:rsidR="00D94516" w:rsidRPr="00BB292F" w:rsidRDefault="00D94516" w:rsidP="004113C4">
      <w:pPr>
        <w:pStyle w:val="TPNadpis-2slovan"/>
      </w:pPr>
      <w:bookmarkStart w:id="48" w:name="_Ref255223866"/>
      <w:bookmarkStart w:id="49" w:name="_Toc507679119"/>
      <w:r w:rsidRPr="00BB292F">
        <w:t>Požadavky na vazbu na přejezdová zabezpečovací zařízení</w:t>
      </w:r>
      <w:bookmarkEnd w:id="48"/>
      <w:bookmarkEnd w:id="49"/>
    </w:p>
    <w:p w14:paraId="58CF5C43" w14:textId="77777777" w:rsidR="00D94516" w:rsidRPr="00BB292F" w:rsidRDefault="001136DB" w:rsidP="00852A82">
      <w:pPr>
        <w:pStyle w:val="TPText-1slovan"/>
        <w:keepNext/>
      </w:pPr>
      <w:bookmarkStart w:id="50" w:name="_Ref222118387"/>
      <w:r w:rsidRPr="00BB292F">
        <w:t>PZ</w:t>
      </w:r>
      <w:r w:rsidR="00FF66CB" w:rsidRPr="00BB292F">
        <w:t>Z světelné</w:t>
      </w:r>
      <w:r w:rsidRPr="00BB292F">
        <w:t xml:space="preserve"> </w:t>
      </w:r>
      <w:r w:rsidR="00D94516" w:rsidRPr="00BB292F">
        <w:t>je schopno dávat výstrahu, jestliže:</w:t>
      </w:r>
      <w:bookmarkEnd w:id="50"/>
    </w:p>
    <w:p w14:paraId="26135C8B" w14:textId="77777777" w:rsidR="00D94516" w:rsidRPr="00BB292F" w:rsidRDefault="00D94516" w:rsidP="00A66633">
      <w:pPr>
        <w:pStyle w:val="TPText-1abc"/>
        <w:numPr>
          <w:ilvl w:val="0"/>
          <w:numId w:val="35"/>
        </w:numPr>
      </w:pPr>
      <w:bookmarkStart w:id="51"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1"/>
    </w:p>
    <w:p w14:paraId="4FD2110B" w14:textId="77777777" w:rsidR="00D94516" w:rsidRPr="00BB292F" w:rsidRDefault="00D94516" w:rsidP="00AD647C">
      <w:pPr>
        <w:pStyle w:val="TPText-1abc"/>
      </w:pPr>
      <w:r w:rsidRPr="00BB292F">
        <w:t>není ztráta informace o</w:t>
      </w:r>
      <w:r w:rsidR="00CE372B" w:rsidRPr="00BB292F">
        <w:t> </w:t>
      </w:r>
      <w:r w:rsidRPr="00BB292F">
        <w:t>bezvýlukovém stavu (jedna informace pro jednu kolej)</w:t>
      </w:r>
    </w:p>
    <w:p w14:paraId="48E4B6F3" w14:textId="77777777" w:rsidR="00420062" w:rsidRPr="00BB292F" w:rsidRDefault="00D94516" w:rsidP="00AD647C">
      <w:pPr>
        <w:pStyle w:val="TPText-1abc"/>
      </w:pPr>
      <w:r w:rsidRPr="00BB292F">
        <w:t>není ztráta informace o</w:t>
      </w:r>
      <w:r w:rsidR="00CE372B" w:rsidRPr="00BB292F">
        <w:t> </w:t>
      </w:r>
      <w:r w:rsidRPr="00BB292F">
        <w:t>bezanulačním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bezanulační stav nebo když jde o případ předpokládaného návratu vlaku ze širé tratě</w:t>
      </w:r>
    </w:p>
    <w:p w14:paraId="094B6DF5" w14:textId="77777777"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14:paraId="2DC61623" w14:textId="77777777" w:rsidR="003E49AA" w:rsidRPr="00BB292F" w:rsidRDefault="00591453" w:rsidP="00852A82">
      <w:pPr>
        <w:pStyle w:val="TPText-1slovan"/>
        <w:keepNext/>
      </w:pPr>
      <w:bookmarkStart w:id="52" w:name="_Ref442030666"/>
      <w:r w:rsidRPr="00BB292F">
        <w:t>PZ</w:t>
      </w:r>
      <w:r w:rsidR="00FF66CB" w:rsidRPr="00BB292F">
        <w:t xml:space="preserve">Z mechanické </w:t>
      </w:r>
      <w:r w:rsidRPr="00BB292F">
        <w:t xml:space="preserve">je schopno dávat výstrahu, </w:t>
      </w:r>
      <w:r w:rsidR="003E49AA" w:rsidRPr="00BB292F">
        <w:t>jestliže:</w:t>
      </w:r>
      <w:bookmarkEnd w:id="52"/>
    </w:p>
    <w:p w14:paraId="234C1728" w14:textId="77777777"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14:paraId="39211639" w14:textId="77777777"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14:paraId="455E677E" w14:textId="77777777"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14:paraId="51B51DFF" w14:textId="77777777" w:rsidR="00D94516" w:rsidRPr="00BB292F" w:rsidRDefault="007520DF" w:rsidP="00AD647C">
      <w:pPr>
        <w:pStyle w:val="TPText-1slovan"/>
      </w:pPr>
      <w:bookmarkStart w:id="53" w:name="_Ref221933245"/>
      <w:bookmarkStart w:id="54" w:name="_Ref254534535"/>
      <w:bookmarkStart w:id="55"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TSR musí být platné pro všechny vlaky, které mají platné MA přes přejezd (a</w:t>
      </w:r>
      <w:r w:rsidR="00CE372B" w:rsidRPr="00BB292F">
        <w:t> </w:t>
      </w:r>
      <w:r w:rsidR="003A7D0B" w:rsidRPr="00BB292F">
        <w:t>z PR neplyne,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bookmarkEnd w:id="53"/>
      <w:bookmarkEnd w:id="54"/>
      <w:r w:rsidR="00647578" w:rsidRPr="00BB292F">
        <w:t>.</w:t>
      </w:r>
      <w:bookmarkEnd w:id="55"/>
    </w:p>
    <w:p w14:paraId="2C4C9595" w14:textId="77777777" w:rsidR="00D94516" w:rsidRPr="00BB292F" w:rsidRDefault="00D94516" w:rsidP="00AD647C">
      <w:pPr>
        <w:pStyle w:val="TPText-1slovan"/>
      </w:pPr>
      <w:r w:rsidRPr="00BB292F">
        <w:t>I když je v jeden okamžik více informací podle bodu</w:t>
      </w:r>
      <w:r w:rsidR="00CA3A3F" w:rsidRPr="00BB292F">
        <w:t> </w:t>
      </w:r>
      <w:r w:rsidRPr="00BB292F">
        <w:rPr>
          <w:lang w:val="en-GB"/>
        </w:rPr>
        <w:fldChar w:fldCharType="begin"/>
      </w:r>
      <w:r w:rsidRPr="00BB292F">
        <w:instrText xml:space="preserve"> REF _Ref222118387 \r \h  \* MERGEFORMAT </w:instrText>
      </w:r>
      <w:r w:rsidRPr="00BB292F">
        <w:rPr>
          <w:lang w:val="en-GB"/>
        </w:rPr>
      </w:r>
      <w:r w:rsidRPr="00BB292F">
        <w:rPr>
          <w:lang w:val="en-GB"/>
        </w:rPr>
        <w:fldChar w:fldCharType="separate"/>
      </w:r>
      <w:r w:rsidR="0080182A" w:rsidRPr="00BB292F">
        <w:t>3.8.1</w:t>
      </w:r>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AD647C" w:rsidRPr="00C1566A">
        <w:rPr>
          <w:lang w:val="de-DE"/>
        </w:rPr>
        <w:instrText xml:space="preserve"> \* MERGEFORMAT </w:instrText>
      </w:r>
      <w:r w:rsidR="00DE32C3" w:rsidRPr="00BB292F">
        <w:rPr>
          <w:lang w:val="en-GB"/>
        </w:rPr>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14:paraId="111335B8" w14:textId="77777777"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14:paraId="29009D5A" w14:textId="77777777"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14:paraId="17A14071" w14:textId="77777777" w:rsidR="00DF2345" w:rsidRPr="00BB292F" w:rsidRDefault="00DF2345" w:rsidP="004113C4">
      <w:pPr>
        <w:pStyle w:val="TPNadpis-2slovan"/>
      </w:pPr>
      <w:bookmarkStart w:id="56" w:name="_Ref263407195"/>
      <w:bookmarkStart w:id="57" w:name="_Toc507679120"/>
      <w:bookmarkStart w:id="58" w:name="_Ref257357036"/>
      <w:r w:rsidRPr="00BB292F">
        <w:t>Rychlostní profily</w:t>
      </w:r>
      <w:bookmarkEnd w:id="56"/>
      <w:bookmarkEnd w:id="57"/>
    </w:p>
    <w:p w14:paraId="2031F21D" w14:textId="77777777" w:rsidR="00BD2587" w:rsidRPr="00BB292F" w:rsidRDefault="00BD2587" w:rsidP="00852A82">
      <w:pPr>
        <w:pStyle w:val="TPText-1slovan"/>
        <w:keepNext/>
      </w:pPr>
      <w:r w:rsidRPr="00BB292F">
        <w:t>RBC musí poskytovat statické rychlostní profily pro mezinárodní kategorie vlaků (NC_TRAIN):</w:t>
      </w:r>
    </w:p>
    <w:p w14:paraId="37220BD1" w14:textId="77777777"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100 mm (včetně) do 130 mm (mimo) – použijí se rychlosti udávané rychlostníky N</w:t>
      </w:r>
    </w:p>
    <w:p w14:paraId="302C1D21" w14:textId="77777777"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14:paraId="27664A6A" w14:textId="77777777" w:rsidR="00BD2587" w:rsidRPr="00BB292F" w:rsidRDefault="00BD2587" w:rsidP="00A66633">
      <w:pPr>
        <w:pStyle w:val="TPText-3iii"/>
        <w:numPr>
          <w:ilvl w:val="0"/>
          <w:numId w:val="38"/>
        </w:numPr>
      </w:pPr>
      <w:r w:rsidRPr="00BB292F">
        <w:t>horními rychlostníky N</w:t>
      </w:r>
    </w:p>
    <w:p w14:paraId="1A418CAB" w14:textId="77777777" w:rsidR="00BD2587" w:rsidRPr="00BB292F" w:rsidRDefault="00BD2587" w:rsidP="00AD647C">
      <w:pPr>
        <w:pStyle w:val="TPText-3iii"/>
      </w:pPr>
      <w:r w:rsidRPr="00BB292F">
        <w:t>rychlostníky N, pokud v místě rychlostníku N není horní rychlostník N</w:t>
      </w:r>
    </w:p>
    <w:p w14:paraId="5FBE2C86" w14:textId="77777777"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14:paraId="1DBEF78F" w14:textId="77777777" w:rsidR="00BD2587" w:rsidRPr="00BB292F" w:rsidRDefault="00BD2587" w:rsidP="00A66633">
      <w:pPr>
        <w:pStyle w:val="TPText-3iii"/>
        <w:numPr>
          <w:ilvl w:val="0"/>
          <w:numId w:val="39"/>
        </w:numPr>
      </w:pPr>
      <w:r w:rsidRPr="00BB292F">
        <w:t xml:space="preserve">rychlostním profilem pro nedostatek převýšení 150 mm (není návěstěn rychlostníky </w:t>
      </w:r>
      <w:r w:rsidR="002C255F" w:rsidRPr="00BB292F">
        <w:t xml:space="preserve">na </w:t>
      </w:r>
      <w:r w:rsidRPr="00BB292F">
        <w:t>trati)</w:t>
      </w:r>
    </w:p>
    <w:p w14:paraId="422BEB7C" w14:textId="77777777" w:rsidR="00BD2587" w:rsidRPr="00BB292F" w:rsidRDefault="00BD2587" w:rsidP="00AD647C">
      <w:pPr>
        <w:pStyle w:val="TPText-3iii"/>
      </w:pPr>
      <w:r w:rsidRPr="00BB292F">
        <w:t>horními rychlostníky N na trati (části tratě), kde není k dispozici rychlostní profil pro nedostatek převýšení 150 mm</w:t>
      </w:r>
    </w:p>
    <w:p w14:paraId="29F5D947" w14:textId="77777777" w:rsidR="00BD2587" w:rsidRPr="00BB292F" w:rsidRDefault="00BD2587" w:rsidP="00AD647C">
      <w:pPr>
        <w:pStyle w:val="TPText-3iii"/>
      </w:pPr>
      <w:r w:rsidRPr="00BB292F">
        <w:t>rychlostníky N na trati (části tratě), kde není k dispozici rychlostní profil pro nedostatek převýšení 150 mm, pokud v místě rychlostníku N není horní rychlostník N</w:t>
      </w:r>
    </w:p>
    <w:p w14:paraId="579D3B7A" w14:textId="77777777"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14:paraId="45FFAA7C" w14:textId="77777777" w:rsidR="00DF2345" w:rsidRPr="00BB292F" w:rsidRDefault="00DF2345" w:rsidP="00A66633">
      <w:pPr>
        <w:pStyle w:val="TPText-3iii"/>
        <w:numPr>
          <w:ilvl w:val="0"/>
          <w:numId w:val="40"/>
        </w:numPr>
      </w:pPr>
      <w:r w:rsidRPr="00BB292F">
        <w:t>rychlostníky</w:t>
      </w:r>
      <w:r w:rsidR="00CE372B" w:rsidRPr="00BB292F">
        <w:t> </w:t>
      </w:r>
      <w:r w:rsidRPr="00BB292F">
        <w:t>NS</w:t>
      </w:r>
    </w:p>
    <w:p w14:paraId="7C3C37DA" w14:textId="77777777"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kde rychlost není udávána rychlostníky NS, pokud je možné ho vytvořit s ohledem na přibližovací úseky PZ</w:t>
      </w:r>
      <w:r w:rsidR="00FF66CB" w:rsidRPr="00BB292F">
        <w:t>Z</w:t>
      </w:r>
    </w:p>
    <w:p w14:paraId="2D379A1C" w14:textId="77777777" w:rsidR="00DF2345" w:rsidRPr="00BB292F" w:rsidRDefault="00DF2345" w:rsidP="00AD647C">
      <w:pPr>
        <w:pStyle w:val="TPText-3iii"/>
      </w:pPr>
      <w:r w:rsidRPr="00BB292F">
        <w:t>horními rychlostníky N na trati (části tratě), kde není rychlost udávána rychlostníky NS</w:t>
      </w:r>
      <w:r w:rsidR="000513F3" w:rsidRPr="00BB292F">
        <w:t xml:space="preserve"> a</w:t>
      </w:r>
      <w:r w:rsidR="00B8752B" w:rsidRPr="00BB292F">
        <w:t> </w:t>
      </w:r>
      <w:r w:rsidR="000513F3" w:rsidRPr="00BB292F">
        <w:t>kde není k dispozici statický rychlostní profil pro nedostatek převýšení 150 mm</w:t>
      </w:r>
    </w:p>
    <w:p w14:paraId="491FFE03" w14:textId="77777777" w:rsidR="00DF2345" w:rsidRPr="00BB292F" w:rsidRDefault="00DF2345" w:rsidP="00AD647C">
      <w:pPr>
        <w:pStyle w:val="TPText-3iii"/>
      </w:pPr>
      <w:r w:rsidRPr="00BB292F">
        <w:t>rychlostníky N na trati (části tratě), kde není rychlost udávána rychlostníky NS, pokud v místě rychlostníku N není horní rychlostník N.</w:t>
      </w:r>
    </w:p>
    <w:p w14:paraId="6B608AC2" w14:textId="77777777" w:rsidR="00DF2345" w:rsidRPr="00BB292F" w:rsidRDefault="00DF2345" w:rsidP="00AD647C">
      <w:pPr>
        <w:pStyle w:val="TPText-1neslovan"/>
      </w:pPr>
      <w:r w:rsidRPr="00BB292F">
        <w:t>Přitom při zvyšování rychlosti musí být respektováno, zda rychlostník platí pro celý vlak nebo jen čelo vlaku.</w:t>
      </w:r>
    </w:p>
    <w:p w14:paraId="71B8343A" w14:textId="77777777" w:rsidR="00DF2345" w:rsidRPr="00BB292F" w:rsidRDefault="00DF2345" w:rsidP="00AD647C">
      <w:pPr>
        <w:pStyle w:val="TPText-1neslovan"/>
      </w:pPr>
      <w:r w:rsidRPr="00BB292F">
        <w:t>Omezení rychlosti v souladu s rychlostníkem se nepoužije v případě, kdy je rychlostník osazen pouze z důvodu zajištění viditelnosti hlavního návěstidla nebo předvěsti po dobu předepsanou obecně právními předpisy (zpravidla je v opačném směru jízdy dovolena rychlost vyšší). V tomto případě se použije rychlost odpovídající nedostatku převýšení v daném úseku tratě.</w:t>
      </w:r>
    </w:p>
    <w:p w14:paraId="42B889BC" w14:textId="77777777" w:rsidR="00DF2345" w:rsidRPr="00BB292F" w:rsidRDefault="00DF2345" w:rsidP="00AD647C">
      <w:pPr>
        <w:pStyle w:val="TPText-1neslovan"/>
      </w:pPr>
      <w:r w:rsidRPr="00BB292F">
        <w:t>Omezení rychlosti v souladu s rychlostníky se nepoužije v případě, kdy jsou rychlostníky osazeny pouze z důvodu okamžitého technického stavu tratě. V tomto případě se použije rychlost odpovídající projektované rychlosti v daném úseku tratě.</w:t>
      </w:r>
    </w:p>
    <w:p w14:paraId="3C88C418" w14:textId="77777777"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14:paraId="65D79B8B" w14:textId="77777777" w:rsidR="00BD2587" w:rsidRPr="00BB292F" w:rsidRDefault="00BD2587" w:rsidP="00AD647C">
      <w:pPr>
        <w:pStyle w:val="TPText-1neslovan"/>
      </w:pPr>
      <w:r w:rsidRPr="00BB292F">
        <w:t>Poznámka 2: Definice rychlostníků:</w:t>
      </w:r>
    </w:p>
    <w:p w14:paraId="1B7700A2" w14:textId="77777777" w:rsidR="00BD2587" w:rsidRPr="00BB292F" w:rsidRDefault="00BD2587" w:rsidP="00AD647C">
      <w:pPr>
        <w:pStyle w:val="TPText-1neslovan"/>
      </w:pPr>
      <w:r w:rsidRPr="00BB292F">
        <w:t>Rychlostník je nepřenosné návěstidlo, které návěstí dovolenou traťovou rychlost od místa tohoto neproměnného návěstidla dopředu.</w:t>
      </w:r>
    </w:p>
    <w:p w14:paraId="3F601839" w14:textId="77777777" w:rsidR="00BD2587" w:rsidRPr="00BB292F" w:rsidRDefault="00BD2587" w:rsidP="00852A82">
      <w:pPr>
        <w:pStyle w:val="TPText-1neslovan"/>
        <w:keepNext/>
      </w:pPr>
      <w:r w:rsidRPr="00BB292F">
        <w:t>Rychlostník N platí pro povolený nedostatek převýšení:</w:t>
      </w:r>
    </w:p>
    <w:p w14:paraId="648E2696" w14:textId="77777777" w:rsidR="00BD2587" w:rsidRPr="00BB292F" w:rsidRDefault="00BD2587" w:rsidP="00AD647C">
      <w:pPr>
        <w:pStyle w:val="TPText-1odrka"/>
      </w:pPr>
      <w:r w:rsidRPr="00BB292F">
        <w:t>od 100 mm (včetně) do 130 mm (mimo)</w:t>
      </w:r>
    </w:p>
    <w:p w14:paraId="3C6B2734" w14:textId="77777777" w:rsidR="00BD2587" w:rsidRPr="00BB292F" w:rsidRDefault="00BD2587" w:rsidP="00AD647C">
      <w:pPr>
        <w:pStyle w:val="TPText-1odrka"/>
      </w:pPr>
      <w:r w:rsidRPr="00BB292F">
        <w:t>od 130 mm (včetně) do 150 mm (mimo), pokud není s rychlostníkem N současně umístěn horní rychlostník N</w:t>
      </w:r>
    </w:p>
    <w:p w14:paraId="75CBC024" w14:textId="77777777" w:rsidR="00BD2587" w:rsidRPr="00BB292F" w:rsidRDefault="00BD2587" w:rsidP="00AD647C">
      <w:pPr>
        <w:pStyle w:val="TPText-1odrka"/>
      </w:pPr>
      <w:r w:rsidRPr="00BB292F">
        <w:t>od 150 mm (včetně) do 270 mm (mimo), pokud na trati (na úseku trati) není k dispozici rychlostní profil pro nedostatek převýšení 150 mm a ani není s rychlostníkem N současně umístěn horní rychlostník N</w:t>
      </w:r>
    </w:p>
    <w:p w14:paraId="24972582" w14:textId="77777777" w:rsidR="00BD2587" w:rsidRPr="00BB292F" w:rsidRDefault="00BD2587" w:rsidP="00AD647C">
      <w:pPr>
        <w:pStyle w:val="TPText-1odrka"/>
      </w:pPr>
      <w:r w:rsidRPr="00BB292F">
        <w:t>270 mm a</w:t>
      </w:r>
      <w:r w:rsidR="00B8752B" w:rsidRPr="00BB292F">
        <w:t> </w:t>
      </w:r>
      <w:r w:rsidRPr="00BB292F">
        <w:t>více na trati (na úseku trati) bez rychlostníků NS, pokud na trati (na úseku trati) není k dispozici rychlostní profil pro nedostatek převýšení 150 mm a ani není horní rychlostník N umístěn současně s rychlostníkem N</w:t>
      </w:r>
      <w:r w:rsidR="00DF6DEF" w:rsidRPr="00BB292F">
        <w:t>.</w:t>
      </w:r>
    </w:p>
    <w:p w14:paraId="5586AC97" w14:textId="77777777" w:rsidR="00BD2587" w:rsidRPr="00BB292F" w:rsidRDefault="00BD2587" w:rsidP="00852A82">
      <w:pPr>
        <w:pStyle w:val="TPText-1neslovan"/>
        <w:keepNext/>
      </w:pPr>
      <w:r w:rsidRPr="00BB292F">
        <w:t>Horní rychlostník N platí pro povolený nedostatek převýšení:</w:t>
      </w:r>
    </w:p>
    <w:p w14:paraId="2A97F7D2" w14:textId="77777777" w:rsidR="00BD2587" w:rsidRPr="00BB292F" w:rsidRDefault="00BD2587" w:rsidP="00AD647C">
      <w:pPr>
        <w:pStyle w:val="TPText-1odrka"/>
      </w:pPr>
      <w:r w:rsidRPr="00BB292F">
        <w:t>od 130 mm (včetně) do 150 mm (mimo)</w:t>
      </w:r>
    </w:p>
    <w:p w14:paraId="230AFA66" w14:textId="77777777" w:rsidR="00BD2587" w:rsidRPr="00BB292F" w:rsidRDefault="00BD2587" w:rsidP="00AD647C">
      <w:pPr>
        <w:pStyle w:val="TPText-1odrka"/>
      </w:pPr>
      <w:r w:rsidRPr="00BB292F">
        <w:t>od 150 mm (včetně) do 270 mm (mimo), pokud na trati (na úseku trati) není k dispozici rychlostní profil pro nedostatek převýšení 150 mm</w:t>
      </w:r>
    </w:p>
    <w:p w14:paraId="7734DCFD" w14:textId="77777777" w:rsidR="00BD2587" w:rsidRPr="00BB292F" w:rsidRDefault="00BD2587" w:rsidP="00AD647C">
      <w:pPr>
        <w:pStyle w:val="TPText-1odrka"/>
      </w:pPr>
      <w:r w:rsidRPr="00BB292F">
        <w:t>270 mm a více na trati (</w:t>
      </w:r>
      <w:r w:rsidR="00B8752B" w:rsidRPr="00BB292F">
        <w:t>části tratě</w:t>
      </w:r>
      <w:r w:rsidRPr="00BB292F">
        <w:t>) bez rychlostníků NS, pokud na trati (</w:t>
      </w:r>
      <w:r w:rsidR="00B8752B" w:rsidRPr="00BB292F">
        <w:t>části tratě</w:t>
      </w:r>
      <w:r w:rsidRPr="00BB292F">
        <w:t>) není k dispozici rychlostní profil pro nedostatek převýšení 150 mm.</w:t>
      </w:r>
    </w:p>
    <w:p w14:paraId="420ED01E" w14:textId="77777777" w:rsidR="00BD2587" w:rsidRPr="00BB292F" w:rsidRDefault="00BD2587" w:rsidP="00AD647C">
      <w:pPr>
        <w:pStyle w:val="TPText-1neslovan"/>
      </w:pPr>
      <w:r w:rsidRPr="00BB292F">
        <w:t>Rychlostník NS platí pro dovolený nedostatek převýšení 270 mm a</w:t>
      </w:r>
      <w:r w:rsidR="00B8752B" w:rsidRPr="00BB292F">
        <w:t> </w:t>
      </w:r>
      <w:r w:rsidRPr="00BB292F">
        <w:t>více.</w:t>
      </w:r>
    </w:p>
    <w:p w14:paraId="4D52F2A1" w14:textId="77777777" w:rsidR="00BD2587" w:rsidRPr="00BB292F" w:rsidRDefault="00BD2587" w:rsidP="00AD647C">
      <w:pPr>
        <w:pStyle w:val="TPText-1neslovan"/>
      </w:pPr>
      <w:r w:rsidRPr="00BB292F">
        <w:t>Omezení rychlosti rychlostníkem N končí u následujícího rychlostníku N.</w:t>
      </w:r>
    </w:p>
    <w:p w14:paraId="0232DB44" w14:textId="77777777" w:rsidR="00BD2587" w:rsidRPr="00BB292F" w:rsidRDefault="00BD2587" w:rsidP="00AD647C">
      <w:pPr>
        <w:pStyle w:val="TPText-1neslovan"/>
      </w:pPr>
      <w:r w:rsidRPr="00BB292F">
        <w:t>Omezení rychlosti horním rychlostníkem N končí u</w:t>
      </w:r>
      <w:r w:rsidR="00B8752B" w:rsidRPr="00BB292F">
        <w:t> </w:t>
      </w:r>
      <w:r w:rsidRPr="00BB292F">
        <w:t>následujícího rychlostníku N (Je-li současně s následujícím rychlostníkem N umístěn jiný horní rychlostník N, omezení rychlosti tímto rychlostníkem platí pro dovolený nedostatek převýšení 130 mm a</w:t>
      </w:r>
      <w:r w:rsidR="00B8752B" w:rsidRPr="00BB292F">
        <w:t> </w:t>
      </w:r>
      <w:r w:rsidRPr="00BB292F">
        <w:t>více).</w:t>
      </w:r>
    </w:p>
    <w:p w14:paraId="74126BD5" w14:textId="77777777" w:rsidR="00BD2587" w:rsidRPr="00BB292F" w:rsidRDefault="00BD2587" w:rsidP="00AD647C">
      <w:pPr>
        <w:pStyle w:val="TPText-1neslovan"/>
      </w:pPr>
      <w:r w:rsidRPr="00BB292F">
        <w:t>Omezení rychlosti rychlostníkem NS končí u</w:t>
      </w:r>
      <w:r w:rsidR="00B8752B" w:rsidRPr="00BB292F">
        <w:t> </w:t>
      </w:r>
      <w:r w:rsidRPr="00BB292F">
        <w:t xml:space="preserve">následujícího rychlostníku NS nebo </w:t>
      </w:r>
      <w:r w:rsidR="00B8752B" w:rsidRPr="00BB292F">
        <w:t>u návěsti Konec platnosti rychlostníků NS.</w:t>
      </w:r>
    </w:p>
    <w:p w14:paraId="01BFCA10" w14:textId="77777777"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14:paraId="35B77FC9" w14:textId="77777777" w:rsidR="00BD2587" w:rsidRPr="00BB292F" w:rsidRDefault="00BD2587" w:rsidP="00AD647C">
      <w:pPr>
        <w:pStyle w:val="TPText-1odrka"/>
      </w:pPr>
      <w:r w:rsidRPr="00BB292F">
        <w:t>rychlostníkem N, není</w:t>
      </w:r>
      <w:r w:rsidRPr="00BB292F">
        <w:noBreakHyphen/>
        <w:t>li umístěn současně s horním rychlostníkem N nebo</w:t>
      </w:r>
    </w:p>
    <w:p w14:paraId="5BAE0FCC" w14:textId="77777777" w:rsidR="00694DE9" w:rsidRPr="00BB292F" w:rsidRDefault="00BD2587" w:rsidP="00AD647C">
      <w:pPr>
        <w:pStyle w:val="TPText-1odrka"/>
      </w:pPr>
      <w:r w:rsidRPr="00BB292F">
        <w:t>horním rychlostníkem N, je</w:t>
      </w:r>
      <w:r w:rsidRPr="00BB292F">
        <w:noBreakHyphen/>
        <w:t>li umístěn současně s rychlostníkem N.</w:t>
      </w:r>
    </w:p>
    <w:p w14:paraId="3FA0E46B" w14:textId="77777777" w:rsidR="00E72201" w:rsidRPr="00BB292F" w:rsidRDefault="004E63E8" w:rsidP="00AD647C">
      <w:pPr>
        <w:pStyle w:val="TPText-1neslovan"/>
      </w:pPr>
      <w:r w:rsidRPr="00BB292F">
        <w:t>Pokud je nad rychlostníkem umístěn symbol parní lokomotivy, může vlak zvyšovat rychlost po minutí rychlostníku čelem vlaku.</w:t>
      </w:r>
    </w:p>
    <w:p w14:paraId="1A67B883" w14:textId="77777777" w:rsidR="00DF2345" w:rsidRPr="00BB292F" w:rsidRDefault="00DF2345" w:rsidP="00852A82">
      <w:pPr>
        <w:pStyle w:val="TPText-1slovan"/>
        <w:keepNext/>
      </w:pPr>
      <w:bookmarkStart w:id="59" w:name="_Ref263676364"/>
      <w:r w:rsidRPr="00BB292F">
        <w:t>V následujícím textu se považuje:</w:t>
      </w:r>
      <w:bookmarkEnd w:id="59"/>
    </w:p>
    <w:p w14:paraId="181E32B0" w14:textId="77777777" w:rsidR="00DF2345" w:rsidRPr="00BB292F" w:rsidRDefault="00DF2345" w:rsidP="00852A82">
      <w:pPr>
        <w:pStyle w:val="TPText-1abc"/>
        <w:keepNext/>
        <w:numPr>
          <w:ilvl w:val="0"/>
          <w:numId w:val="41"/>
        </w:numPr>
      </w:pPr>
      <w:bookmarkStart w:id="60" w:name="_Ref263407203"/>
      <w:r w:rsidRPr="00BB292F">
        <w:t>za začátek výhybky:</w:t>
      </w:r>
      <w:bookmarkEnd w:id="60"/>
    </w:p>
    <w:p w14:paraId="598B4D26" w14:textId="77777777"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14:paraId="501B8205" w14:textId="77777777" w:rsidR="00DF2345" w:rsidRPr="00BB292F" w:rsidRDefault="00DF2345" w:rsidP="00B8752B">
      <w:pPr>
        <w:pStyle w:val="TPText-3iii"/>
        <w:jc w:val="both"/>
      </w:pPr>
      <w:r w:rsidRPr="00BB292F">
        <w:t>úroveň námezníku výhybky, jde</w:t>
      </w:r>
      <w:r w:rsidRPr="00BB292F">
        <w:noBreakHyphen/>
        <w:t>li o</w:t>
      </w:r>
      <w:r w:rsidR="00667120" w:rsidRPr="00BB292F">
        <w:t> </w:t>
      </w:r>
      <w:r w:rsidRPr="00BB292F">
        <w:t>jednoduchou výhybku pojížděnou po hrotu</w:t>
      </w:r>
    </w:p>
    <w:p w14:paraId="4A57E424" w14:textId="77777777" w:rsidR="0091280F" w:rsidRPr="00BB292F" w:rsidRDefault="0091280F" w:rsidP="00B8752B">
      <w:pPr>
        <w:pStyle w:val="TPText-3iii"/>
        <w:jc w:val="both"/>
      </w:pPr>
      <w:r w:rsidRPr="00BB292F">
        <w:t>úroveň prvního námezníku křižovatkové výhybky (počítáno ve směru jízdy vlaku)</w:t>
      </w:r>
    </w:p>
    <w:p w14:paraId="28D80941" w14:textId="77777777" w:rsidR="00DF2345" w:rsidRPr="00BB292F" w:rsidRDefault="00DF2345" w:rsidP="00BB292F">
      <w:pPr>
        <w:pStyle w:val="TPText-1abc"/>
        <w:keepNext/>
        <w:numPr>
          <w:ilvl w:val="0"/>
          <w:numId w:val="41"/>
        </w:numPr>
      </w:pPr>
      <w:bookmarkStart w:id="61" w:name="_Ref263676366"/>
      <w:r w:rsidRPr="00BB292F">
        <w:t>za konec výhybky:</w:t>
      </w:r>
      <w:bookmarkEnd w:id="61"/>
    </w:p>
    <w:p w14:paraId="02E7C3BB" w14:textId="77777777"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14:paraId="104C8A7E" w14:textId="77777777"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14:paraId="6369C809" w14:textId="77777777" w:rsidR="0091280F" w:rsidRPr="00BB292F" w:rsidRDefault="0091280F" w:rsidP="009142A7">
      <w:pPr>
        <w:pStyle w:val="TPText-3iii"/>
        <w:jc w:val="both"/>
      </w:pPr>
      <w:r w:rsidRPr="00BB292F">
        <w:t>úroveň druhého námezníku křižovatkové výhybky (počítáno ve směru jízdy vlaku)</w:t>
      </w:r>
    </w:p>
    <w:p w14:paraId="6C2BDDF4" w14:textId="77777777"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14:paraId="69EECDED" w14:textId="77777777"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li horním světlem předvěstěna stejná rychlost, další snižování rychlosti, nebo návěst Stůj</w:t>
      </w:r>
    </w:p>
    <w:p w14:paraId="095EF9B5" w14:textId="77777777" w:rsidR="00DF2345" w:rsidRPr="00BB292F" w:rsidRDefault="002C255F" w:rsidP="00B8752B">
      <w:pPr>
        <w:pStyle w:val="TPText-3iii"/>
        <w:jc w:val="both"/>
      </w:pPr>
      <w:r w:rsidRPr="00BB292F">
        <w:t xml:space="preserve">rychlost </w:t>
      </w:r>
      <w:r w:rsidR="00DF2345" w:rsidRPr="00BB292F">
        <w:t>předvěstěn</w:t>
      </w:r>
      <w:r w:rsidRPr="00BB292F">
        <w:t>á</w:t>
      </w:r>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14:paraId="1B9E4ADB" w14:textId="77777777"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li na návěstidle na začátku vjezdové vlakové cesty návěst omezující rychlost</w:t>
      </w:r>
    </w:p>
    <w:p w14:paraId="22AA6C95" w14:textId="77777777"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14:paraId="7F144C5E" w14:textId="77777777"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14:paraId="48C2B3D9" w14:textId="77777777"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14:paraId="707A75DA" w14:textId="77777777"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14:paraId="25082D39" w14:textId="77777777" w:rsidR="00DF2345" w:rsidRPr="00BB292F" w:rsidRDefault="00DF2345" w:rsidP="00852A82">
      <w:pPr>
        <w:pStyle w:val="TPText-1slovan"/>
        <w:keepNext/>
      </w:pPr>
      <w:r w:rsidRPr="00BB292F">
        <w:t>Ve stanici se statický rychlostí profil určí podle následujících zásad:</w:t>
      </w:r>
    </w:p>
    <w:p w14:paraId="45BBB574" w14:textId="77777777" w:rsidR="00DF2345" w:rsidRPr="00BB292F" w:rsidRDefault="00DF2345" w:rsidP="00A66633">
      <w:pPr>
        <w:pStyle w:val="TPText-1abc"/>
        <w:numPr>
          <w:ilvl w:val="0"/>
          <w:numId w:val="44"/>
        </w:numPr>
      </w:pPr>
      <w:bookmarkStart w:id="62" w:name="_Ref263670550"/>
      <w:r w:rsidRPr="00BB292F">
        <w:t>nejvyšší dovolená rychlost v záhlaví, ve zhlaví a</w:t>
      </w:r>
      <w:r w:rsidR="00B56FF8" w:rsidRPr="00BB292F">
        <w:t> </w:t>
      </w:r>
      <w:r w:rsidRPr="00BB292F">
        <w:t xml:space="preserve">na </w:t>
      </w:r>
      <w:r w:rsidR="00A822C0" w:rsidRPr="00BB292F">
        <w:t xml:space="preserve">dopravní </w:t>
      </w:r>
      <w:r w:rsidRPr="00BB292F">
        <w:t>koleji odpovídá rychlosti stanované rychlostníky, pokud není dále stanoveno jinak</w:t>
      </w:r>
      <w:bookmarkEnd w:id="62"/>
    </w:p>
    <w:p w14:paraId="4D2D037F" w14:textId="77777777" w:rsidR="00DF2345" w:rsidRPr="00BB292F" w:rsidRDefault="00DF2345" w:rsidP="00AD647C">
      <w:pPr>
        <w:pStyle w:val="TPText-1abc"/>
      </w:pPr>
      <w:bookmarkStart w:id="63"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3"/>
    </w:p>
    <w:p w14:paraId="52EC0F9A" w14:textId="77777777" w:rsidR="00DF2345" w:rsidRPr="00BB292F" w:rsidRDefault="00DF2345" w:rsidP="00852A82">
      <w:pPr>
        <w:pStyle w:val="TPText-1abc"/>
        <w:keepNext/>
      </w:pPr>
      <w:bookmarkStart w:id="64"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4"/>
    </w:p>
    <w:p w14:paraId="451F7970" w14:textId="77777777"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14:paraId="63828624" w14:textId="77777777"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14:paraId="216105B8" w14:textId="77777777"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kvůli které se omezení rychlosti návěstí; v předchozím záhlaví a</w:t>
      </w:r>
      <w:r w:rsidR="00B56FF8" w:rsidRPr="00BB292F">
        <w:t> </w:t>
      </w:r>
      <w:r w:rsidR="002725B3" w:rsidRPr="00BB292F">
        <w:t>v předchozí části zhlaví se</w:t>
      </w:r>
      <w:r w:rsidRPr="00BB292F">
        <w:t xml:space="preserve"> použije rychlost, která odpovídá stavebnímu uspořádání</w:t>
      </w:r>
    </w:p>
    <w:p w14:paraId="22253A3D" w14:textId="77777777" w:rsidR="00DF2345" w:rsidRPr="00BB292F" w:rsidRDefault="00DF2345" w:rsidP="00B8752B">
      <w:pPr>
        <w:pStyle w:val="TPText-3iii"/>
        <w:jc w:val="both"/>
      </w:pPr>
      <w:r w:rsidRPr="00BB292F">
        <w:t>za návěstidlem s návěstí omezující rychlost toto omezení končí za poslední výhybkou, kvůli které se omezení rychlosti návěstí; v další části zhlaví se bere v úvahu rychlost, která odpovídá stavebnímu uspořádání</w:t>
      </w:r>
    </w:p>
    <w:p w14:paraId="0937FA33" w14:textId="77777777"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14:paraId="4386274E" w14:textId="77777777"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14:paraId="0C9EBEB2" w14:textId="77777777"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14:paraId="41066098" w14:textId="77777777" w:rsidR="004E63E8" w:rsidRPr="00BB292F" w:rsidRDefault="004E63E8" w:rsidP="00CF3264">
      <w:pPr>
        <w:pStyle w:val="TPText-3neslovan"/>
      </w:pPr>
      <w:r w:rsidRPr="00BB292F">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14:paraId="2CB48E52" w14:textId="77777777" w:rsidR="00DF2345" w:rsidRPr="00BB292F" w:rsidRDefault="00DF2345" w:rsidP="00852A82">
      <w:pPr>
        <w:pStyle w:val="TPText-1abc"/>
        <w:keepNext/>
      </w:pPr>
      <w:bookmarkStart w:id="65" w:name="_Ref263670576"/>
      <w:r w:rsidRPr="00BB292F">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5"/>
    </w:p>
    <w:p w14:paraId="25C4B73B" w14:textId="77777777"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14:paraId="06B62B4D" w14:textId="77777777"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zastavující před EoA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14:paraId="15A7ECC9" w14:textId="77777777"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14:paraId="66339D41" w14:textId="77777777"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EoA,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li následně postavena za toto EoA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14:paraId="6524B654" w14:textId="77777777"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14:paraId="4C73AE0D" w14:textId="77777777"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14:paraId="0CE8F407" w14:textId="77777777" w:rsidR="00DF2345" w:rsidRPr="00BB292F" w:rsidRDefault="00DF2345" w:rsidP="00A845E6">
      <w:pPr>
        <w:pStyle w:val="TPText-2123"/>
      </w:pPr>
      <w:r w:rsidRPr="00BB292F">
        <w:t>rychlost stanovená dolním světlem návěsti na začátku vlakové cesty, je</w:t>
      </w:r>
      <w:r w:rsidRPr="00BB292F">
        <w:noBreakHyphen/>
        <w:t>li horním světlem předvěstěna stejná rychlost, další snižování rychlosti nebo návěst Stůj</w:t>
      </w:r>
    </w:p>
    <w:p w14:paraId="5FE67912" w14:textId="77777777" w:rsidR="00DF2345" w:rsidRPr="00BB292F" w:rsidRDefault="00DF2345" w:rsidP="00A845E6">
      <w:pPr>
        <w:pStyle w:val="TPText-2123"/>
      </w:pPr>
      <w:r w:rsidRPr="00BB292F">
        <w:t>rychlost předvěstěná horním světlem návěsti na začátku vlakové cesty, je</w:t>
      </w:r>
      <w:r w:rsidRPr="00BB292F">
        <w:noBreakHyphen/>
        <w:t>li vyšší než rychlost stanovená dolním světlem</w:t>
      </w:r>
      <w:r w:rsidR="002C255F" w:rsidRPr="00BB292F">
        <w:t xml:space="preserve"> této návěsti</w:t>
      </w:r>
    </w:p>
    <w:p w14:paraId="27BFA126" w14:textId="77777777" w:rsidR="00DF2345" w:rsidRPr="00BB292F" w:rsidRDefault="00DF2345" w:rsidP="00A845E6">
      <w:pPr>
        <w:pStyle w:val="TPText-2123"/>
      </w:pPr>
      <w:r w:rsidRPr="00BB292F">
        <w:t>rychlost stanovená rychlostníky, nesvítí</w:t>
      </w:r>
      <w:r w:rsidRPr="00BB292F">
        <w:noBreakHyphen/>
        <w:t>li na návěstidle na začátku vlakové cesty návěst omezující rychlost</w:t>
      </w:r>
    </w:p>
    <w:p w14:paraId="7D960113" w14:textId="77777777"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14:paraId="7EB420AC" w14:textId="77777777" w:rsidR="00DF2345" w:rsidRPr="00BB292F" w:rsidRDefault="00DF2345" w:rsidP="00A845E6">
      <w:pPr>
        <w:pStyle w:val="TPText-2123"/>
      </w:pPr>
      <w:r w:rsidRPr="00BB292F">
        <w:t>rychlost stanovená rychlostníky,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14:paraId="5F56608A" w14:textId="77777777" w:rsidR="00DF2345" w:rsidRPr="00BB292F" w:rsidRDefault="00DF2345" w:rsidP="00B8752B">
      <w:pPr>
        <w:pStyle w:val="TPText-3iii"/>
        <w:jc w:val="both"/>
      </w:pPr>
      <w:r w:rsidRPr="00BB292F">
        <w:t>na záhlaví při odjezdu ze stanice se použije rychlost odpovídající statickému rychlostnímu profilu</w:t>
      </w:r>
    </w:p>
    <w:p w14:paraId="0FC28A4B" w14:textId="77777777"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14:paraId="354011E6" w14:textId="77777777"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14:paraId="75FB764C" w14:textId="77777777"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14:paraId="4AF64855" w14:textId="77777777" w:rsidR="00DF2345" w:rsidRPr="00BB292F" w:rsidRDefault="00DF2345" w:rsidP="00A845E6">
      <w:pPr>
        <w:pStyle w:val="TPText-1abc"/>
      </w:pPr>
      <w:bookmarkStart w:id="66"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6"/>
    </w:p>
    <w:p w14:paraId="6541AF22" w14:textId="77777777" w:rsidR="00DF2345" w:rsidRPr="00BB292F" w:rsidRDefault="00DF2345" w:rsidP="00A845E6">
      <w:pPr>
        <w:pStyle w:val="TPText-1slovan"/>
      </w:pPr>
      <w:r w:rsidRPr="00BB292F">
        <w:t>RBC musí poskytnout rychlostní profil závislý na nápravovém tlaku, pokud se vyskytuje (an axle load speed profile)</w:t>
      </w:r>
      <w:r w:rsidR="000461C5" w:rsidRPr="00BB292F">
        <w:t xml:space="preserve"> a je-li nižší, než statický rychlostní profil</w:t>
      </w:r>
      <w:r w:rsidRPr="00BB292F">
        <w:t>.</w:t>
      </w:r>
    </w:p>
    <w:p w14:paraId="23E8856B" w14:textId="77777777" w:rsidR="000461C5" w:rsidRPr="00BB292F" w:rsidRDefault="000461C5" w:rsidP="00073E7C">
      <w:pPr>
        <w:pStyle w:val="TPText-1neslovan"/>
      </w:pPr>
      <w:r w:rsidRPr="00BB292F">
        <w:t>Omezení rychlosti podle nápravového tlaku vychází z Tabulek traťových poměrů, Tabulka 12.</w:t>
      </w:r>
    </w:p>
    <w:p w14:paraId="2A531A16" w14:textId="77777777" w:rsidR="00073E7C" w:rsidRPr="00BB292F" w:rsidRDefault="00073E7C" w:rsidP="00073E7C">
      <w:pPr>
        <w:pStyle w:val="TPText-1neslovan"/>
        <w:keepNext/>
      </w:pPr>
      <w:r w:rsidRPr="00BB292F">
        <w:t>Přitom platí:</w:t>
      </w:r>
    </w:p>
    <w:p w14:paraId="511C8B05" w14:textId="77777777"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14:paraId="4F0E0E2A" w14:textId="77777777" w:rsidR="00073E7C" w:rsidRPr="00BB292F" w:rsidRDefault="00073E7C" w:rsidP="00073E7C">
      <w:pPr>
        <w:pStyle w:val="TPText-1neslovan"/>
      </w:pPr>
      <w:r w:rsidRPr="00BB292F">
        <w:t>Není</w:t>
      </w:r>
      <w:r w:rsidRPr="00BB292F">
        <w:noBreakHyphen/>
        <w:t>li ve sloupci 3 uvedena žádná TTZ, nepoužije se pro vlaky s TTZ uvedenou ve sloupci 2 rychlostní profil závislý na nápravovém tlaku.</w:t>
      </w:r>
    </w:p>
    <w:p w14:paraId="694248CE" w14:textId="77777777" w:rsidR="00073E7C" w:rsidRPr="00BB292F" w:rsidRDefault="00073E7C" w:rsidP="00073E7C">
      <w:pPr>
        <w:pStyle w:val="TPText-1neslovan"/>
      </w:pPr>
      <w:r w:rsidRPr="00BB292F">
        <w:t>Pro vlaky s TTZ vyšší než je uvedena ve sloupci 3 se použije rychlostní profil závislý na nápravovém tlaku s omezením rychlosti podle hodnoty uvedené ve sloupci 2.</w:t>
      </w:r>
    </w:p>
    <w:p w14:paraId="2EF00817" w14:textId="77777777"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14:paraId="49731A7E" w14:textId="77777777"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14:paraId="5FCC4031" w14:textId="77777777" w:rsidR="00DF2345" w:rsidRPr="00BB292F" w:rsidRDefault="00DF2345" w:rsidP="00A845E6">
      <w:pPr>
        <w:pStyle w:val="TPText-1slovan"/>
      </w:pPr>
      <w:r w:rsidRPr="00BB292F">
        <w:t>RBC musí umožnit zadat různá TSR pro jednotlivé větve výhybek.</w:t>
      </w:r>
    </w:p>
    <w:p w14:paraId="39C791A3" w14:textId="77777777" w:rsidR="00DF2345" w:rsidRPr="00BB292F" w:rsidRDefault="00DF2345" w:rsidP="00A845E6">
      <w:pPr>
        <w:pStyle w:val="TPText-1slovan"/>
      </w:pPr>
      <w:bookmarkStart w:id="67"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7"/>
    </w:p>
    <w:p w14:paraId="382ADB07" w14:textId="77777777" w:rsidR="00DF2345" w:rsidRPr="00BB292F" w:rsidRDefault="00DF2345" w:rsidP="004113C4">
      <w:pPr>
        <w:pStyle w:val="TPNadpis-2slovan"/>
      </w:pPr>
      <w:bookmarkStart w:id="68" w:name="_Ref263670881"/>
      <w:bookmarkStart w:id="69" w:name="_Ref263671017"/>
      <w:bookmarkStart w:id="70" w:name="_Ref263671962"/>
      <w:bookmarkStart w:id="71" w:name="_Ref263672501"/>
      <w:bookmarkStart w:id="72" w:name="_Toc507679121"/>
      <w:r w:rsidRPr="00BB292F">
        <w:t>Další požadavky na RBC</w:t>
      </w:r>
      <w:bookmarkEnd w:id="68"/>
      <w:bookmarkEnd w:id="69"/>
      <w:bookmarkEnd w:id="70"/>
      <w:bookmarkEnd w:id="71"/>
      <w:bookmarkEnd w:id="72"/>
    </w:p>
    <w:p w14:paraId="5F2179F3" w14:textId="77777777" w:rsidR="00DF2345" w:rsidRPr="00BB292F" w:rsidRDefault="00DF2345" w:rsidP="00852A82">
      <w:pPr>
        <w:pStyle w:val="TPText-1slovan"/>
        <w:keepNext/>
      </w:pPr>
      <w:r w:rsidRPr="00BB292F">
        <w:t>RBC musí umožnit položit EoA:</w:t>
      </w:r>
    </w:p>
    <w:p w14:paraId="22505A63" w14:textId="77777777" w:rsidR="00DF2345" w:rsidRPr="00BB292F" w:rsidRDefault="00DF2345" w:rsidP="00A66633">
      <w:pPr>
        <w:pStyle w:val="TPText-1abc"/>
        <w:numPr>
          <w:ilvl w:val="0"/>
          <w:numId w:val="47"/>
        </w:numPr>
      </w:pPr>
      <w:r w:rsidRPr="00BB292F">
        <w:t>u</w:t>
      </w:r>
      <w:r w:rsidR="00B56FF8" w:rsidRPr="00BB292F">
        <w:t> </w:t>
      </w:r>
      <w:r w:rsidRPr="00BB292F">
        <w:t>hlavních návěstidel</w:t>
      </w:r>
    </w:p>
    <w:p w14:paraId="7FA84C25" w14:textId="77777777" w:rsidR="00DF2345" w:rsidRPr="00BB292F" w:rsidRDefault="00DF2345" w:rsidP="00216CD3">
      <w:pPr>
        <w:pStyle w:val="TPText-1abc"/>
      </w:pPr>
      <w:bookmarkStart w:id="73" w:name="_Ref291146276"/>
      <w:r w:rsidRPr="00BB292F">
        <w:t>před vjezdy do tunelů se systémy zajišťující</w:t>
      </w:r>
      <w:r w:rsidR="002C255F" w:rsidRPr="00BB292F">
        <w:t>mi</w:t>
      </w:r>
      <w:r w:rsidRPr="00BB292F">
        <w:t xml:space="preserve"> bezpečnost v tunelech</w:t>
      </w:r>
      <w:bookmarkEnd w:id="73"/>
    </w:p>
    <w:p w14:paraId="767E32E1" w14:textId="77777777"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14:paraId="6272E34A" w14:textId="77777777" w:rsidR="00DF2345" w:rsidRPr="00BB292F" w:rsidRDefault="00DF2345" w:rsidP="00216CD3">
      <w:pPr>
        <w:pStyle w:val="TPText-1abc"/>
      </w:pPr>
      <w:bookmarkStart w:id="74"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odometru a</w:t>
      </w:r>
      <w:r w:rsidR="00B56FF8" w:rsidRPr="00BB292F">
        <w:t> </w:t>
      </w:r>
      <w:r w:rsidRPr="00BB292F">
        <w:t>rezervy pro zastavení</w:t>
      </w:r>
      <w:bookmarkEnd w:id="74"/>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14:paraId="6C8669F8" w14:textId="77777777" w:rsidR="00DF2345" w:rsidRPr="00BB292F" w:rsidRDefault="00DF2345" w:rsidP="00216CD3">
      <w:pPr>
        <w:pStyle w:val="TPText-1abc"/>
      </w:pPr>
      <w:bookmarkStart w:id="75" w:name="_Ref291146278"/>
      <w:r w:rsidRPr="00BB292F">
        <w:t>v místech, kde to vyžaduje technické řešení pro splnění požadavků definovaných v tomto dokumentu.</w:t>
      </w:r>
      <w:bookmarkEnd w:id="75"/>
    </w:p>
    <w:p w14:paraId="7B9C31FF" w14:textId="77777777" w:rsidR="00DF2345" w:rsidRPr="00BB292F" w:rsidRDefault="00DF2345" w:rsidP="00216CD3">
      <w:pPr>
        <w:pStyle w:val="TPText-1neslovan"/>
      </w:pPr>
      <w:r w:rsidRPr="00BB292F">
        <w:t xml:space="preserve">Umístění EoA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EoA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14:paraId="3236FAD9" w14:textId="77777777"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14:paraId="02423060" w14:textId="77777777"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14:paraId="404688AC" w14:textId="77777777" w:rsidR="00DF2345" w:rsidRPr="00BB292F" w:rsidRDefault="00DF2345" w:rsidP="00216CD3">
      <w:pPr>
        <w:pStyle w:val="TPText-1slovan"/>
      </w:pPr>
      <w:r w:rsidRPr="00BB292F">
        <w:t xml:space="preserve">Pro jízdu v OS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Nachází</w:t>
      </w:r>
      <w:r w:rsidR="00546D8B" w:rsidRPr="00BB292F">
        <w:noBreakHyphen/>
        <w:t>li se před návěstidlem s absolutním významem návěsti Stůj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14:paraId="6CF6185C" w14:textId="77777777" w:rsidR="00DF2345" w:rsidRPr="00BB292F" w:rsidRDefault="00D6696F" w:rsidP="00216CD3">
      <w:pPr>
        <w:pStyle w:val="TPText-1slovan"/>
      </w:pPr>
      <w:r w:rsidRPr="00BB292F">
        <w:t>Jsou</w:t>
      </w:r>
      <w:r w:rsidRPr="00BB292F">
        <w:noBreakHyphen/>
        <w:t>li splněny podmínky pouze pro vydání MA OS za</w:t>
      </w:r>
      <w:r w:rsidR="00DF2345" w:rsidRPr="00BB292F">
        <w:t xml:space="preserve"> návěstidl</w:t>
      </w:r>
      <w:r w:rsidRPr="00BB292F">
        <w:t>o</w:t>
      </w:r>
      <w:r w:rsidR="00DF2345" w:rsidRPr="00BB292F">
        <w:t xml:space="preserve"> s permisivním významem návěsti Stůj</w:t>
      </w:r>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14:paraId="38116527" w14:textId="77777777" w:rsidR="00DF2345" w:rsidRPr="00BB292F" w:rsidRDefault="00DF2345" w:rsidP="00216CD3">
      <w:pPr>
        <w:pStyle w:val="TPText-1slovan"/>
      </w:pPr>
      <w:bookmarkStart w:id="76"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6"/>
    </w:p>
    <w:p w14:paraId="0E625A05" w14:textId="77777777" w:rsidR="00DF2345" w:rsidRPr="00BB292F" w:rsidRDefault="00DF2345" w:rsidP="00852A82">
      <w:pPr>
        <w:pStyle w:val="TPText-1slovan"/>
        <w:keepNext/>
      </w:pPr>
      <w:bookmarkStart w:id="77" w:name="_Ref410972634"/>
      <w:r w:rsidRPr="00BB292F">
        <w:t>RBC musí poskytovat v rámci MA FS informace o</w:t>
      </w:r>
      <w:r w:rsidR="00645493" w:rsidRPr="00BB292F">
        <w:t> </w:t>
      </w:r>
      <w:r w:rsidRPr="00BB292F">
        <w:t>vzdálenosti nebezpečného místa (danger point) za EoA (a</w:t>
      </w:r>
      <w:r w:rsidR="00645493" w:rsidRPr="00BB292F">
        <w:t> </w:t>
      </w:r>
      <w:r w:rsidRPr="00BB292F">
        <w:t>to až do okamžiku, po který je tato informace poskytována ze strany SZZ):</w:t>
      </w:r>
      <w:bookmarkEnd w:id="77"/>
    </w:p>
    <w:p w14:paraId="6E2424EA" w14:textId="77777777" w:rsidR="00DF2345" w:rsidRPr="00BB292F" w:rsidRDefault="00DF2345" w:rsidP="00A66633">
      <w:pPr>
        <w:pStyle w:val="TPText-1abc"/>
        <w:numPr>
          <w:ilvl w:val="0"/>
          <w:numId w:val="48"/>
        </w:numPr>
      </w:pPr>
      <w:r w:rsidRPr="00BB292F">
        <w:t>po námezník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14:paraId="7BA92090" w14:textId="77777777"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14:paraId="22532262" w14:textId="77777777"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14:paraId="6A5ADCFF" w14:textId="77777777"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14:paraId="3ADD02D8" w14:textId="77777777"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14:paraId="4BC2FB00" w14:textId="77777777"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14:paraId="1224035F" w14:textId="77777777"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14:paraId="0AA21B39" w14:textId="77777777"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14:paraId="07FB06AB" w14:textId="77777777"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14:paraId="443B80FF" w14:textId="77777777"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14:paraId="39D09D4A" w14:textId="77777777" w:rsidR="00DF2345" w:rsidRPr="00BB292F" w:rsidRDefault="00DF2345" w:rsidP="00852A82">
      <w:pPr>
        <w:pStyle w:val="TPText-1slovan"/>
        <w:keepNext/>
      </w:pPr>
      <w:r w:rsidRPr="00BB292F">
        <w:t>RBC musí být schopno při splnění podmínek vydat MA nejméně na délku:</w:t>
      </w:r>
    </w:p>
    <w:p w14:paraId="132EF3E1" w14:textId="77777777" w:rsidR="00DF2345" w:rsidRPr="00BB292F" w:rsidRDefault="00DF2345" w:rsidP="00A66633">
      <w:pPr>
        <w:pStyle w:val="TPText-1abc"/>
        <w:numPr>
          <w:ilvl w:val="0"/>
          <w:numId w:val="49"/>
        </w:numPr>
      </w:pPr>
      <w:bookmarkStart w:id="78" w:name="_Ref263670898"/>
      <w:r w:rsidRPr="00BB292F">
        <w:t>na trati s automatickým blokem s traťovou rychlostí nejvíce 120 km/h od LRBG nejméně po nejbližší možné EoA, které je dále než 5 km od této LRBG</w:t>
      </w:r>
      <w:bookmarkEnd w:id="78"/>
    </w:p>
    <w:p w14:paraId="0B4EC9F8" w14:textId="77777777" w:rsidR="00DF2345" w:rsidRPr="00BB292F" w:rsidRDefault="00DF2345" w:rsidP="00216CD3">
      <w:pPr>
        <w:pStyle w:val="TPText-1abc"/>
      </w:pPr>
      <w:r w:rsidRPr="00BB292F">
        <w:t>na trati s automatickým blokem s traťovou rychlostí větší než 120 km/h, nejvíce však 160 km/h od LRBG nejméně po nejbližší možné EoA, které je dále než 6 km od této LRBG</w:t>
      </w:r>
    </w:p>
    <w:p w14:paraId="68A6F0A7" w14:textId="77777777" w:rsidR="00DF2345" w:rsidRPr="00BB292F" w:rsidRDefault="00DF2345" w:rsidP="00216CD3">
      <w:pPr>
        <w:pStyle w:val="TPText-1abc"/>
      </w:pPr>
      <w:bookmarkStart w:id="79" w:name="_Ref263670901"/>
      <w:r w:rsidRPr="00BB292F">
        <w:t>na trati s automatickým blokem s traťovou rychlostí větší než 160 km/h, nejvíce však 200 km/h od LRBG nejméně po nejbližší možné EoA, které je dále než 7,5 km od této LRBG</w:t>
      </w:r>
      <w:bookmarkEnd w:id="79"/>
    </w:p>
    <w:p w14:paraId="676B3465" w14:textId="77777777"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14:paraId="16C5FEF4" w14:textId="77777777" w:rsidR="00DF2345" w:rsidRPr="00BB292F" w:rsidRDefault="00DF2345" w:rsidP="00216CD3">
      <w:pPr>
        <w:pStyle w:val="TPText-1slovan"/>
      </w:pPr>
      <w:bookmarkStart w:id="80" w:name="_Ref263670967"/>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OS, ve stejném směru, jako je orientováno OBU</w:t>
      </w:r>
      <w:r w:rsidR="00E332D3" w:rsidRPr="00BB292F">
        <w:t> </w:t>
      </w:r>
      <w:r w:rsidRPr="00BB292F">
        <w:t>1 (najíždění zezadu).</w:t>
      </w:r>
      <w:bookmarkEnd w:id="80"/>
    </w:p>
    <w:p w14:paraId="44D29E92" w14:textId="77777777" w:rsidR="00DF2345" w:rsidRPr="00BB292F" w:rsidRDefault="00DF2345" w:rsidP="00216CD3">
      <w:pPr>
        <w:pStyle w:val="TPText-1slovan"/>
      </w:pPr>
      <w:bookmarkStart w:id="81" w:name="_Ref263670969"/>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OS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1"/>
    </w:p>
    <w:p w14:paraId="5F1A2F43" w14:textId="77777777" w:rsidR="00DF2345" w:rsidRPr="00BB292F" w:rsidRDefault="00051B1B" w:rsidP="00216CD3">
      <w:pPr>
        <w:pStyle w:val="TPText-1slovan"/>
      </w:pPr>
      <w:bookmarkStart w:id="82" w:name="_Ref263672507"/>
      <w:r w:rsidRPr="00BB292F">
        <w:t>RBC</w:t>
      </w:r>
      <w:r w:rsidR="00DF2345" w:rsidRPr="00BB292F">
        <w:t xml:space="preserve"> musí být schopno dovolit jízdu OBU</w:t>
      </w:r>
      <w:r w:rsidR="004A6ECE" w:rsidRPr="00BB292F">
        <w:t> </w:t>
      </w:r>
      <w:r w:rsidR="00DF2345" w:rsidRPr="00BB292F">
        <w:t>2 v OS podle 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2"/>
    </w:p>
    <w:p w14:paraId="0A941095" w14:textId="77777777" w:rsidR="00DF2345" w:rsidRPr="00BB292F" w:rsidRDefault="00DF2345" w:rsidP="00216CD3">
      <w:pPr>
        <w:pStyle w:val="TPText-1slovan"/>
      </w:pPr>
      <w:r w:rsidRPr="00BB292F">
        <w:t xml:space="preserve">RBC musí být schopno při spojování vlaků (joining) na </w:t>
      </w:r>
      <w:r w:rsidR="000A6A1D" w:rsidRPr="00BB292F">
        <w:t xml:space="preserve">dopravní </w:t>
      </w:r>
      <w:r w:rsidRPr="00BB292F">
        <w:t xml:space="preserve">koleji dovolit jízdu OBU v OS na vlak nevybavený ETCS. Přitom vlak nevybavený ETCS mohl na </w:t>
      </w:r>
      <w:r w:rsidR="000A6A1D" w:rsidRPr="00BB292F">
        <w:t xml:space="preserve">dopravní </w:t>
      </w:r>
      <w:r w:rsidRPr="00BB292F">
        <w:t>kolej přijet ve stejném směru nebo v opačném směru.</w:t>
      </w:r>
    </w:p>
    <w:p w14:paraId="6D4CE58A" w14:textId="77777777" w:rsidR="00DF2345" w:rsidRPr="00BB292F" w:rsidRDefault="00DF2345" w:rsidP="00852A82">
      <w:pPr>
        <w:pStyle w:val="TPText-1slovan"/>
        <w:keepNext/>
      </w:pPr>
      <w:bookmarkStart w:id="83" w:name="_Ref263671070"/>
      <w:r w:rsidRPr="00BB292F">
        <w:t xml:space="preserve">RBC musí být schopno řídit dělení vlaku (splitting), přitom druhá OBU v původním směru jízdy </w:t>
      </w:r>
      <w:r w:rsidR="00BA32EA" w:rsidRPr="00BB292F">
        <w:t xml:space="preserve">může </w:t>
      </w:r>
      <w:r w:rsidRPr="00BB292F">
        <w:t>být v SL nebo v</w:t>
      </w:r>
      <w:r w:rsidR="004A6ECE" w:rsidRPr="00BB292F">
        <w:t> </w:t>
      </w:r>
      <w:r w:rsidRPr="00BB292F">
        <w:t>NL nebo SB:</w:t>
      </w:r>
      <w:bookmarkEnd w:id="83"/>
    </w:p>
    <w:p w14:paraId="3A0ECEED" w14:textId="77777777" w:rsidR="00DF2345" w:rsidRPr="00BB292F" w:rsidRDefault="00DF2345" w:rsidP="00A66633">
      <w:pPr>
        <w:pStyle w:val="TPText-1abc"/>
        <w:numPr>
          <w:ilvl w:val="0"/>
          <w:numId w:val="50"/>
        </w:numPr>
      </w:pPr>
      <w:bookmarkStart w:id="84"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4"/>
    </w:p>
    <w:p w14:paraId="6525343C" w14:textId="77777777" w:rsidR="00DF2345" w:rsidRPr="00BB292F" w:rsidRDefault="00DF2345" w:rsidP="00216CD3">
      <w:pPr>
        <w:pStyle w:val="TPText-1abc"/>
      </w:pPr>
      <w:bookmarkStart w:id="85"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5"/>
    </w:p>
    <w:p w14:paraId="5F51CF57" w14:textId="77777777" w:rsidR="00DF2345" w:rsidRPr="00BB292F" w:rsidRDefault="00DF2345" w:rsidP="00216CD3">
      <w:pPr>
        <w:pStyle w:val="TPText-1abc"/>
      </w:pPr>
      <w:bookmarkStart w:id="86"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6"/>
    </w:p>
    <w:p w14:paraId="608C2BDF" w14:textId="77777777"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14:paraId="7C7C0018" w14:textId="77777777"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jízdě stejným směrem. Přitom nesmí být v místech podle 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14:paraId="3C1CA31D" w14:textId="77777777"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EoA a následně se změní podmínky umožňující vydat MA FS za </w:t>
      </w:r>
      <w:r w:rsidR="00313D8C" w:rsidRPr="00BB292F">
        <w:t xml:space="preserve">nejbližší </w:t>
      </w:r>
      <w:r w:rsidRPr="00BB292F">
        <w:t>EoA,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14:paraId="31AA55E5" w14:textId="77777777" w:rsidR="005A4B56" w:rsidRPr="00BB292F" w:rsidRDefault="00DF2345" w:rsidP="00852A82">
      <w:pPr>
        <w:pStyle w:val="TPText-1slovan"/>
        <w:keepNext/>
      </w:pPr>
      <w:bookmarkStart w:id="87"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bodu </w:t>
      </w:r>
      <w:r w:rsidR="00951CD4">
        <w:fldChar w:fldCharType="begin"/>
      </w:r>
      <w:r w:rsidR="00951CD4">
        <w:instrText xml:space="preserve"> REF _Ref507659897 \r \h </w:instrText>
      </w:r>
      <w:r w:rsidR="00951CD4">
        <w:fldChar w:fldCharType="separate"/>
      </w:r>
      <w:r w:rsidR="00951CD4">
        <w:t>3.14.11</w:t>
      </w:r>
      <w:r w:rsidR="00951CD4">
        <w:fldChar w:fldCharType="end"/>
      </w:r>
      <w:r w:rsidR="001B212E">
        <w:t>.</w:t>
      </w:r>
      <w:bookmarkEnd w:id="87"/>
    </w:p>
    <w:p w14:paraId="6EADFB2B" w14:textId="77777777"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14:paraId="23899DAE" w14:textId="77777777"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odometru</w:t>
      </w:r>
      <w:r w:rsidRPr="00BB292F">
        <w:t>), musí RBC:</w:t>
      </w:r>
    </w:p>
    <w:p w14:paraId="7172D5D4" w14:textId="77777777" w:rsidR="00DF2345" w:rsidRPr="00BB292F" w:rsidRDefault="00DF2345" w:rsidP="00A66633">
      <w:pPr>
        <w:pStyle w:val="TPText-1abc"/>
        <w:numPr>
          <w:ilvl w:val="0"/>
          <w:numId w:val="51"/>
        </w:numPr>
      </w:pPr>
      <w:r w:rsidRPr="00BB292F">
        <w:t>poslat tomuto OBU textovou zprávu podle 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r w:rsidR="00407839" w:rsidRPr="00BB292F">
        <w:fldChar w:fldCharType="end"/>
      </w:r>
    </w:p>
    <w:p w14:paraId="5D821A01" w14:textId="77777777"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14:paraId="632C7918" w14:textId="77777777"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14:paraId="3C2E7AAA" w14:textId="77777777" w:rsidR="00DF2345" w:rsidRPr="00BB292F" w:rsidRDefault="00DF2345" w:rsidP="00216CD3">
      <w:pPr>
        <w:pStyle w:val="TPText-1abc"/>
      </w:pPr>
      <w:r w:rsidRPr="00BB292F">
        <w:t>zapsat to do archivu jako mimořádnou událost</w:t>
      </w:r>
    </w:p>
    <w:p w14:paraId="5E24A9A4" w14:textId="77777777" w:rsidR="00DF2345" w:rsidRPr="00BB292F" w:rsidRDefault="00DF2345" w:rsidP="00216CD3">
      <w:pPr>
        <w:pStyle w:val="TPText-1abc"/>
      </w:pPr>
      <w:r w:rsidRPr="00BB292F">
        <w:t>pokud je následující vlak vybaven OBU, vydat mu při splnění podmínek pro MA FS jen MA OS.</w:t>
      </w:r>
    </w:p>
    <w:p w14:paraId="3F8CE945" w14:textId="77777777" w:rsidR="00DF2345" w:rsidRPr="00BB292F" w:rsidRDefault="00DF2345" w:rsidP="00216CD3">
      <w:pPr>
        <w:pStyle w:val="TPText-1slovan"/>
      </w:pPr>
      <w:r w:rsidRPr="00BB292F">
        <w:t>Je-li přivolávací návěst rozsvícena jako náhradní návěst, musí RBC vydat MA FS.</w:t>
      </w:r>
    </w:p>
    <w:p w14:paraId="1BDDDD1A" w14:textId="77777777"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14:paraId="2977EA8A" w14:textId="77777777"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(Shifted Location Reference)</w:t>
      </w:r>
      <w:r w:rsidR="00406E21" w:rsidRPr="00BB292F">
        <w:t>. Vztažným bodem může být:</w:t>
      </w:r>
    </w:p>
    <w:p w14:paraId="786D7D88" w14:textId="77777777"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14:paraId="1B75BC99"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448038EF" wp14:editId="0614FCE6">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4F342"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5F41C"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w14:anchorId="448038EF"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14:paraId="7A64F342"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14:paraId="4605F41C"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14:paraId="0ED10C88" w14:textId="77777777" w:rsidR="00340455" w:rsidRPr="00BB292F" w:rsidRDefault="00340455" w:rsidP="00852A82">
      <w:pPr>
        <w:pStyle w:val="TPText-1abc"/>
        <w:keepNext/>
      </w:pPr>
      <w:r w:rsidRPr="00BB292F">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14:paraId="04DA73CF"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6E36AF63" wp14:editId="42F34CC5">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14982"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8252B"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w14:anchorId="6E36AF63"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14:paraId="64D14982"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14:paraId="6858252B"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14:paraId="4B997ABB" w14:textId="77777777"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14:paraId="5A062A0E"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0AD4F950" wp14:editId="276D1A13">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228D8" w14:textId="77777777"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391F1" w14:textId="77777777"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0AD4F950"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14:paraId="6CE228D8" w14:textId="77777777"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14:paraId="7FE391F1" w14:textId="77777777"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14:paraId="398837EC" w14:textId="77777777"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14:paraId="39D63499"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1F8E2498" wp14:editId="2B1E9EF5">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9A250"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D533A"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1F8E2498"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14:paraId="5E09A250"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14:paraId="76FD533A"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14:paraId="69AC9F95" w14:textId="77777777"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14:paraId="1E72F458"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50C4D846" wp14:editId="2AA9C2E8">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D9DAA" w14:textId="77777777"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5E3A5" w14:textId="77777777"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50C4D846"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14:paraId="0B3D9DAA" w14:textId="77777777"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14:paraId="16C5E3A5" w14:textId="77777777"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14:paraId="3B1485F2" w14:textId="77777777"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14:paraId="1D6374AD"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4DA71114" wp14:editId="1D46FB18">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6FA2E" w14:textId="77777777"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41771" w14:textId="77777777"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4DA71114"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14:paraId="5BD6FA2E" w14:textId="77777777"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14:paraId="3BA41771" w14:textId="77777777"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14:paraId="0B7FC992" w14:textId="77777777"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přejezdové zabezpečovací 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14:paraId="4064ACC6" w14:textId="77777777" w:rsidR="002F59E6" w:rsidRPr="00BB292F" w:rsidRDefault="009A7335" w:rsidP="00216CD3">
      <w:pPr>
        <w:spacing w:before="120"/>
        <w:jc w:val="right"/>
        <w:rPr>
          <w:lang w:val="en-GB"/>
        </w:rPr>
      </w:pPr>
      <w:r w:rsidRPr="00BB292F">
        <w:rPr>
          <w:noProof/>
        </w:rPr>
        <mc:AlternateContent>
          <mc:Choice Requires="wpc">
            <w:drawing>
              <wp:inline distT="0" distB="0" distL="0" distR="0" wp14:anchorId="471B7E7E" wp14:editId="04D07926">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67A7D"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F241B"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1B7E7E"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01E67A7D"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14:paraId="4ABF241B"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14:paraId="7144ED63" w14:textId="77777777"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14:paraId="7C53D769"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4CC46452" wp14:editId="25497C8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4CC6E" w14:textId="77777777"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E36A5" w14:textId="77777777"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w14:anchorId="4CC46452"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1D04CC6E" w14:textId="77777777"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514E36A5" w14:textId="77777777"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14:paraId="377BDF71" w14:textId="77777777" w:rsidR="00DF2345" w:rsidRPr="00BB292F" w:rsidRDefault="001A2FA8" w:rsidP="00852A82">
      <w:pPr>
        <w:pStyle w:val="TPText-1slovan"/>
        <w:keepNext/>
      </w:pPr>
      <w:bookmarkStart w:id="88" w:name="_Ref426635516"/>
      <w:r w:rsidRPr="00BB292F">
        <w:t>Jestliže při SoM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8"/>
    </w:p>
    <w:p w14:paraId="2637B51D" w14:textId="77777777"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EoA,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14:paraId="422BE2D1" w14:textId="77777777"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14:paraId="28A93821" w14:textId="77777777" w:rsidR="002C0F03" w:rsidRPr="00BB292F" w:rsidRDefault="002C0F03" w:rsidP="00216CD3">
      <w:pPr>
        <w:pStyle w:val="TPText-1abc"/>
      </w:pPr>
      <w:r w:rsidRPr="00BB292F">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14:paraId="7EDB1969" w14:textId="77777777"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EoA, pokud </w:t>
      </w:r>
      <w:r w:rsidR="00A643B4" w:rsidRPr="00BB292F">
        <w:t>nejsou splněny podmínky pro jízdu za nejbližší EoA</w:t>
      </w:r>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14:paraId="366ABFAA" w14:textId="77777777"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za nejbližší EoA</w:t>
      </w:r>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EoA určit.</w:t>
      </w:r>
    </w:p>
    <w:p w14:paraId="3847B39A" w14:textId="77777777" w:rsidR="00C90F7C" w:rsidRPr="00BB292F" w:rsidRDefault="00C90F7C" w:rsidP="00216CD3">
      <w:pPr>
        <w:pStyle w:val="TPText-1abc"/>
      </w:pPr>
      <w:r w:rsidRPr="00BB292F">
        <w:t>neznámá, SR autorizaci bez délkového omezení (D_SR = ∞).</w:t>
      </w:r>
    </w:p>
    <w:p w14:paraId="31C1E26E" w14:textId="77777777"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14:paraId="76185460" w14:textId="77777777" w:rsidR="00861159" w:rsidRPr="00BB292F" w:rsidRDefault="00861159" w:rsidP="00A66633">
      <w:pPr>
        <w:pStyle w:val="TPText-3iii"/>
        <w:numPr>
          <w:ilvl w:val="0"/>
          <w:numId w:val="54"/>
        </w:numPr>
      </w:pPr>
      <w:r w:rsidRPr="00BB292F">
        <w:t xml:space="preserve">za nejbližším možným EoA je ve vzdálenosti kratší než polovina zábrzdné vzdálenosti jednoznačně určitelné další EoA (z hlediska informací, které </w:t>
      </w:r>
      <w:r w:rsidR="00AB6621" w:rsidRPr="00BB292F">
        <w:t xml:space="preserve">má </w:t>
      </w:r>
      <w:r w:rsidRPr="00BB292F">
        <w:t>RBC k dispozici), za které jízda vlaku není dovolena nebo</w:t>
      </w:r>
    </w:p>
    <w:p w14:paraId="1E69CC7B" w14:textId="77777777" w:rsidR="00861159" w:rsidRPr="00BB292F" w:rsidRDefault="00861159" w:rsidP="00216CD3">
      <w:pPr>
        <w:pStyle w:val="TPText-3iii"/>
      </w:pPr>
      <w:r w:rsidRPr="00BB292F">
        <w:t>za nejbližším možným EoA je ve vzdálenosti kratší než dvojnásobek zábrzdné vzdálenosti zarážedlo ve všech kolejích, které jsou určeny pro jízdu vlaků.</w:t>
      </w:r>
    </w:p>
    <w:p w14:paraId="5BD649D9" w14:textId="77777777" w:rsidR="00DF2345" w:rsidRPr="00BB292F" w:rsidRDefault="00DF2345" w:rsidP="00705D60">
      <w:pPr>
        <w:pStyle w:val="TPText-1slovan"/>
      </w:pPr>
      <w:bookmarkStart w:id="89" w:name="_Ref426635519"/>
      <w:r w:rsidRPr="00BB292F">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EoA,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EoA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(pokud bude vlaku už blízko před nejbližším EoA,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89"/>
    </w:p>
    <w:p w14:paraId="46DBE864" w14:textId="77777777" w:rsidR="00A822AB" w:rsidRPr="00BB292F" w:rsidRDefault="00A04824" w:rsidP="00705D60">
      <w:pPr>
        <w:pStyle w:val="TPText-1slovan"/>
      </w:pPr>
      <w:r w:rsidRPr="00BB292F">
        <w:t>Pokud RBC vydalo vlaku MA OS po nejbližší EoA, musí v případě, že se změní podmínky tak, že je jízda za EoA možná, provést proceduru TAF a vydat MA FS nebo MA OS nebo prodloužit MA OS (podle podmínek).</w:t>
      </w:r>
    </w:p>
    <w:p w14:paraId="7D6F2701" w14:textId="77777777" w:rsidR="00A04824" w:rsidRPr="00BB292F" w:rsidRDefault="00A04824" w:rsidP="00705D60">
      <w:pPr>
        <w:pStyle w:val="TPText-1slovan"/>
      </w:pPr>
      <w:r w:rsidRPr="00BB292F">
        <w:t>Pokud RBC vydal</w:t>
      </w:r>
      <w:r w:rsidR="00C763A4" w:rsidRPr="00BB292F">
        <w:t>a</w:t>
      </w:r>
      <w:r w:rsidRPr="00BB292F">
        <w:t xml:space="preserve"> vlaku omezenou SR autorizaci po nejbližší EoA, musí v případě, že se změní podmínky tak, že je jízda za EoA možná, poslat vlaku </w:t>
      </w:r>
      <w:r w:rsidR="00E9775F" w:rsidRPr="00BB292F">
        <w:t xml:space="preserve">novou </w:t>
      </w:r>
      <w:r w:rsidRPr="00BB292F">
        <w:t xml:space="preserve">SR autorizaci </w:t>
      </w:r>
      <w:r w:rsidR="00E9775F" w:rsidRPr="00BB292F">
        <w:t>bez délkového omezení (D_SR = ∞), případně omezenou podle druhého odstavce 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14:paraId="2C385A09" w14:textId="77777777" w:rsidR="00DF2345" w:rsidRPr="00BB292F" w:rsidRDefault="00DF2345" w:rsidP="00705D60">
      <w:pPr>
        <w:pStyle w:val="TPText-1slovan"/>
      </w:pPr>
      <w:bookmarkStart w:id="90"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není možno provést proceduru TAF (např. po S</w:t>
      </w:r>
      <w:r w:rsidR="006A4DB2" w:rsidRPr="00BB292F">
        <w:t>o</w:t>
      </w:r>
      <w:r w:rsidRPr="00BB292F">
        <w:t>M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0"/>
    </w:p>
    <w:p w14:paraId="08E2CABD" w14:textId="77777777"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14:paraId="7F88625D" w14:textId="77777777"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14:paraId="2E328259" w14:textId="77777777"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14:paraId="62BF4DD9" w14:textId="77777777" w:rsidR="00DF2345" w:rsidRPr="00BB292F" w:rsidRDefault="00DF2345" w:rsidP="00705D60">
      <w:pPr>
        <w:pStyle w:val="TPText-1slovan"/>
      </w:pPr>
      <w:r w:rsidRPr="00BB292F">
        <w:t>Jakékoliv poruchy sousedního RBC, příjmy zpráv, které jsou nelogické vůči předchozím přij</w:t>
      </w:r>
      <w:bookmarkStart w:id="91" w:name="OLE_LINK3"/>
      <w:r w:rsidRPr="00BB292F">
        <w:t>atým zprávám od téhož sousedního RBC</w:t>
      </w:r>
      <w:bookmarkEnd w:id="91"/>
      <w:r w:rsidRPr="00BB292F">
        <w:t>, nesmí vést k výpadku RBC.</w:t>
      </w:r>
    </w:p>
    <w:p w14:paraId="601A5C8A" w14:textId="77777777" w:rsidR="00DF2345" w:rsidRPr="00BB292F" w:rsidRDefault="00DF2345" w:rsidP="00705D60">
      <w:pPr>
        <w:pStyle w:val="TPText-1slovan"/>
      </w:pPr>
      <w:r w:rsidRPr="00BB292F">
        <w:t>Jakékoliv poruchy IRI, příjmy zpráv, které jsou nelogické vůči předchozím přijatým zprávám od téhož IRI, nebo které obsahují neznámé hodnoty (Unknow values), nesmí vést k výpadku RBC.</w:t>
      </w:r>
    </w:p>
    <w:p w14:paraId="6E5D0ABF" w14:textId="77777777" w:rsidR="00DF2345" w:rsidRPr="00BB292F" w:rsidRDefault="00DF2345" w:rsidP="00705D60">
      <w:pPr>
        <w:pStyle w:val="TPText-1slovan"/>
      </w:pPr>
      <w:r w:rsidRPr="00BB292F">
        <w:t>Pokud RBC porovnává obsazování KÚ s přijatými PR, nesmí poslat jakýkoliv příkaz k zastavení vlaku vyplývající z rozdílu, pokud vzájemný rozdíl odpovídá maximální povolené toleranci odometru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14:paraId="027241D1" w14:textId="77777777"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14:paraId="7453AF49" w14:textId="77777777" w:rsidR="004425BE" w:rsidRPr="00BB292F" w:rsidRDefault="004425BE" w:rsidP="00705D60">
      <w:pPr>
        <w:pStyle w:val="TPText-1slovan"/>
      </w:pPr>
      <w:r w:rsidRPr="00BB292F">
        <w:t xml:space="preserve">RBC musí zajistit, aby TAF Request byl zobrazen na DMI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14:paraId="497884D9" w14:textId="77777777"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[danger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14:paraId="2F8D5705" w14:textId="77777777"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dále) do prvního prostorového 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14:paraId="5C501AA7" w14:textId="77777777"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od OBU před EoA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14:paraId="081B6F95" w14:textId="77777777" w:rsidR="005C0D7A" w:rsidRPr="00BB292F" w:rsidRDefault="00CD011A" w:rsidP="00705D60">
      <w:pPr>
        <w:pStyle w:val="TPText-1slovan"/>
      </w:pPr>
      <w:bookmarkStart w:id="92" w:name="_Ref428776160"/>
      <w:r>
        <w:t>Neobsazeno.</w:t>
      </w:r>
      <w:bookmarkEnd w:id="92"/>
    </w:p>
    <w:p w14:paraId="1F9464B9" w14:textId="77777777"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CZ_Q_SPEEDHIGHSAS = Yes.</w:t>
      </w:r>
    </w:p>
    <w:p w14:paraId="1AE8CC86" w14:textId="77777777"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14:paraId="6FFAF6CF" w14:textId="77777777"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musí umožnit smazat platný šifrovací klíč pro konktrétní OBU a později jej znovu nahrát (a to i opakovaně)</w:t>
      </w:r>
      <w:r w:rsidR="001E3C18" w:rsidRPr="00BB292F">
        <w:t xml:space="preserve"> nebo bezpečně aktivovat (deaktivovat) platný šifrovací klíč pro konkrétní OBU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14:paraId="09DB6401" w14:textId="77777777" w:rsidR="00C16740" w:rsidRPr="00BB292F" w:rsidRDefault="00C16740" w:rsidP="007103B3">
      <w:pPr>
        <w:pStyle w:val="TPText-1neslovan"/>
      </w:pPr>
      <w:r w:rsidRPr="00BB292F">
        <w:t xml:space="preserve">Poznámka: Důvodem je umožnit vykonání testů s konkrétním OBU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14:paraId="40983721" w14:textId="77777777"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14:paraId="2A87D2BE" w14:textId="77777777" w:rsidR="00367F17" w:rsidRPr="00BB292F" w:rsidRDefault="00C637A8" w:rsidP="00BB292F">
      <w:pPr>
        <w:pStyle w:val="TPText-1slovan"/>
        <w:keepNext/>
      </w:pPr>
      <w:r w:rsidRPr="00BB292F">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14:paraId="37AC9020" w14:textId="77777777"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14:paraId="7221F1F1" w14:textId="77777777"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14:paraId="1B4B8DFC" w14:textId="77777777"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14:paraId="3C92B186" w14:textId="77777777"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14:paraId="62B12543" w14:textId="77777777" w:rsidR="00B12D44" w:rsidRPr="00BB292F" w:rsidRDefault="00175446" w:rsidP="00705D60">
      <w:pPr>
        <w:pStyle w:val="TPText-1slovan"/>
      </w:pPr>
      <w:bookmarkStart w:id="93" w:name="_Ref478719371"/>
      <w:r w:rsidRPr="00BB292F">
        <w:t>RBC musí nařídit vlaku, který má MA FS, nebo MA OS s EoA u návěstidla s návěstí Posun dovolen, přechod do SH za jízdy (případně i po zastavení). Tento požadavek se uplatní jen u hlavních návěstidel uvedených v příloze ZTP č. 4.</w:t>
      </w:r>
      <w:bookmarkEnd w:id="93"/>
    </w:p>
    <w:p w14:paraId="40EF7566" w14:textId="77777777" w:rsidR="00DF2345" w:rsidRPr="00BB292F" w:rsidRDefault="00DF2345" w:rsidP="004113C4">
      <w:pPr>
        <w:pStyle w:val="TPNadpis-2slovan"/>
      </w:pPr>
      <w:bookmarkStart w:id="94" w:name="_Ref263670063"/>
      <w:bookmarkStart w:id="95" w:name="_Toc507679122"/>
      <w:r w:rsidRPr="00BB292F">
        <w:t xml:space="preserve">Jízda po </w:t>
      </w:r>
      <w:r w:rsidR="002B0801" w:rsidRPr="00BB292F">
        <w:t xml:space="preserve">dopravní </w:t>
      </w:r>
      <w:r w:rsidRPr="00BB292F">
        <w:t>koleji</w:t>
      </w:r>
      <w:bookmarkEnd w:id="94"/>
      <w:bookmarkEnd w:id="95"/>
    </w:p>
    <w:p w14:paraId="3D779FC6" w14:textId="77777777" w:rsidR="00DF2345" w:rsidRPr="00BB292F" w:rsidRDefault="00DF2345" w:rsidP="00705D60">
      <w:pPr>
        <w:pStyle w:val="TPText-1slovan"/>
      </w:pPr>
      <w:bookmarkStart w:id="96" w:name="_Ref263670066"/>
      <w:r w:rsidRPr="00BB292F">
        <w:t xml:space="preserve">Po vjezdu vlaku na </w:t>
      </w:r>
      <w:r w:rsidR="002B0801" w:rsidRPr="00BB292F">
        <w:t xml:space="preserve">dopravní </w:t>
      </w:r>
      <w:r w:rsidRPr="00BB292F">
        <w:t>kolej v MA FS s</w:t>
      </w:r>
      <w:r w:rsidR="006038DF" w:rsidRPr="00BB292F">
        <w:t> </w:t>
      </w:r>
      <w:r w:rsidRPr="00BB292F">
        <w:t xml:space="preserve">EoA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EoA.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EoA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6"/>
    </w:p>
    <w:p w14:paraId="313940FA" w14:textId="77777777"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14:paraId="7C7E8CAF" w14:textId="77777777"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14:paraId="1DE81BEC" w14:textId="77777777"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OS </w:t>
      </w:r>
      <w:r w:rsidR="00725272" w:rsidRPr="00BB292F">
        <w:t xml:space="preserve">(neoznačuje se žádnou neproměnnou návěstí) </w:t>
      </w:r>
      <w:r w:rsidRPr="00BB292F">
        <w:t>na rychlost nejvíce:</w:t>
      </w:r>
    </w:p>
    <w:p w14:paraId="6C83FA6F" w14:textId="77777777"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OS na </w:t>
      </w:r>
      <w:r w:rsidR="002B0801" w:rsidRPr="00BB292F">
        <w:t xml:space="preserve">dopravní </w:t>
      </w:r>
      <w:r w:rsidR="00DF2345" w:rsidRPr="00BB292F">
        <w:t>koleji v místě nástupiště,</w:t>
      </w:r>
    </w:p>
    <w:p w14:paraId="1E2B5C07" w14:textId="77777777" w:rsidR="00DF2345" w:rsidRPr="00BB292F" w:rsidRDefault="002E6891" w:rsidP="00705D60">
      <w:pPr>
        <w:pStyle w:val="TPText-1abc"/>
      </w:pPr>
      <w:r w:rsidRPr="00BB292F">
        <w:t>CZ_V_OSABSOLR</w:t>
      </w:r>
      <w:r w:rsidR="00DF2345" w:rsidRPr="00BB292F">
        <w:t xml:space="preserve"> v ostatních případech.</w:t>
      </w:r>
    </w:p>
    <w:p w14:paraId="00763B02" w14:textId="77777777" w:rsidR="00384709" w:rsidRPr="00BB292F" w:rsidRDefault="008A6BE7" w:rsidP="00384709">
      <w:pPr>
        <w:pStyle w:val="TPText-1slovan"/>
      </w:pPr>
      <w:bookmarkStart w:id="97" w:name="_Ref478548464"/>
      <w:r w:rsidRPr="00BB292F">
        <w:t>Rozmístění BG musí umožnit p</w:t>
      </w:r>
      <w:r w:rsidR="00DF2345" w:rsidRPr="00BB292F">
        <w:t xml:space="preserve">o SoM na </w:t>
      </w:r>
      <w:r w:rsidR="002B0801" w:rsidRPr="00BB292F">
        <w:t xml:space="preserve">dopravní </w:t>
      </w:r>
      <w:r w:rsidR="00DF2345" w:rsidRPr="00BB292F">
        <w:t>koleji s nástupišti využít rychlost, kterou umožňuje stavební uspořádání předního zhlaví,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které SoM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koleje nebo přední zhlaví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7"/>
    </w:p>
    <w:p w14:paraId="52C2739F" w14:textId="77777777" w:rsidR="00384709" w:rsidRPr="00BB292F" w:rsidRDefault="00384709" w:rsidP="00384709">
      <w:pPr>
        <w:pStyle w:val="TPText-1slovan"/>
        <w:numPr>
          <w:ilvl w:val="0"/>
          <w:numId w:val="0"/>
        </w:numPr>
        <w:ind w:left="1224"/>
      </w:pPr>
      <w:r w:rsidRPr="00BB292F">
        <w:t xml:space="preserve">Balízové skupiny </w:t>
      </w:r>
      <w:r w:rsidR="00880683" w:rsidRPr="00BB292F">
        <w:t xml:space="preserve">ve stanicích, v nichž začínají jízdu vlaky osobní dopravy, případně v nich mění vedoucí drážní vozidlo, nebo směr jízdy, </w:t>
      </w:r>
      <w:r w:rsidRPr="00BB292F">
        <w:t>musí být rozmístěny tak, aby vlaky, které provedou SoM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mohly zvyšovat rychlost až na rychlost, kterou umožnuje přední zhlaví, pokud je konec nástupiště více než 200 m od hlavního návěstidla pro příslušný směr jízdy. Důvodem je, aby nebyla omezována rychlost vlaku z důvodu včas neprovedené lokalizace. Z </w:t>
      </w:r>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r w:rsidR="001D78E6" w:rsidRPr="00BB292F">
        <w:fldChar w:fldCharType="end"/>
      </w:r>
      <w:r w:rsidR="001D78E6" w:rsidRPr="00BB292F">
        <w:t xml:space="preserve"> </w:t>
      </w:r>
      <w:r w:rsidRPr="00BB292F">
        <w:t>neplyne, že by balízová skupina měla být 50 m před koncem nástupiště (míněno ve směru jízdy). Balízová skupina má být cca 50 m za místem, kde stojí přední čelo většiny výchozích vlaků, pokud to nelze určit, tak cca 50 m za koncem nástupiště. K tomuto účelu může být použita balízová skupina zřízená z jiných důvodů, pokud umožňuje určit směr jízdy, případně se tato doplní tak, aby směr jízdy umožnila určit.</w:t>
      </w:r>
    </w:p>
    <w:p w14:paraId="08DA87F0" w14:textId="77777777"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14:paraId="429DB3B7" w14:textId="77777777" w:rsidR="00DF2345" w:rsidRPr="00BB292F" w:rsidRDefault="004D1837" w:rsidP="00A66633">
      <w:pPr>
        <w:pStyle w:val="TPText-1abc"/>
        <w:numPr>
          <w:ilvl w:val="0"/>
          <w:numId w:val="56"/>
        </w:numPr>
      </w:pPr>
      <w:bookmarkStart w:id="98"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8"/>
    </w:p>
    <w:p w14:paraId="37044FCB" w14:textId="77777777"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r w:rsidR="001219E8" w:rsidRPr="00BB292F">
        <w:fldChar w:fldCharType="end"/>
      </w:r>
      <w:r w:rsidR="001219E8" w:rsidRPr="00BB292F">
        <w:t> </w:t>
      </w:r>
      <w:r w:rsidR="009135F3" w:rsidRPr="00BB292F">
        <w:fldChar w:fldCharType="begin"/>
      </w:r>
      <w:r w:rsidR="009135F3" w:rsidRPr="00BB292F">
        <w:instrText xml:space="preserve"> REF _Ref263407203 \r \h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14:paraId="3B75F032" w14:textId="77777777"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stupuje RBC 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r w:rsidR="001A51C6" w:rsidRPr="00BB292F">
        <w:t xml:space="preserve">EoA)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14:paraId="368C72A6" w14:textId="77777777"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Pr="00BB292F">
        <w:t>.</w:t>
      </w:r>
    </w:p>
    <w:p w14:paraId="451724E5" w14:textId="77777777"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14:paraId="23EF2FD2" w14:textId="77777777" w:rsidR="00DF2345" w:rsidRPr="00BB292F" w:rsidRDefault="00DF2345" w:rsidP="004113C4">
      <w:pPr>
        <w:pStyle w:val="TPNadpis-2slovan"/>
      </w:pPr>
      <w:bookmarkStart w:id="99" w:name="_Toc507679123"/>
      <w:r w:rsidRPr="00BB292F">
        <w:t>Traťové poměry</w:t>
      </w:r>
      <w:bookmarkEnd w:id="99"/>
    </w:p>
    <w:p w14:paraId="2A0A61D5" w14:textId="77777777"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(powerless section)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14:paraId="6B57FA59" w14:textId="77777777"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(Lower pantograph announcement) musí být na DMI zobrazena</w:t>
      </w:r>
      <w:r w:rsidR="00D22B06" w:rsidRPr="00BB292F">
        <w:t>:</w:t>
      </w:r>
    </w:p>
    <w:p w14:paraId="292C1D99" w14:textId="77777777" w:rsidR="00D22B06" w:rsidRPr="00BB292F" w:rsidRDefault="00D22B06" w:rsidP="00A66633">
      <w:pPr>
        <w:pStyle w:val="TPText-3iii"/>
        <w:numPr>
          <w:ilvl w:val="0"/>
          <w:numId w:val="58"/>
        </w:numPr>
      </w:pPr>
      <w:bookmarkStart w:id="100" w:name="_Ref290466814"/>
      <w:r w:rsidRPr="00BB292F">
        <w:t>v souladu se SUBSET-040 nebo</w:t>
      </w:r>
      <w:bookmarkEnd w:id="100"/>
    </w:p>
    <w:p w14:paraId="1C783466" w14:textId="77777777"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14:paraId="4A7F0146" w14:textId="77777777" w:rsidR="00DF2345" w:rsidRPr="00BB292F" w:rsidRDefault="00DF2345" w:rsidP="00705D60">
      <w:pPr>
        <w:pStyle w:val="TPText-1abc"/>
      </w:pPr>
      <w:r w:rsidRPr="00BB292F">
        <w:t>byla povinnost stáhnout sběrač (Lowered pantograph) v úseku od návěsti „Stáhněte sběrač“ až k návěsti „Zdvihněte sběrač“</w:t>
      </w:r>
    </w:p>
    <w:p w14:paraId="0560BA91" w14:textId="77777777"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14:paraId="6AE201DF" w14:textId="77777777"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14:paraId="7B6EC6DD" w14:textId="77777777"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koleji, RBC musí OBU vozidla závislé trakce, které není schopno provozu na novém trakčním systému (např. jednosystémové vozidlo):</w:t>
      </w:r>
    </w:p>
    <w:p w14:paraId="63CFFA0E" w14:textId="77777777" w:rsidR="00DF2345" w:rsidRPr="00BB292F" w:rsidRDefault="00DF2345" w:rsidP="00A66633">
      <w:pPr>
        <w:pStyle w:val="TPText-1abc"/>
        <w:numPr>
          <w:ilvl w:val="0"/>
          <w:numId w:val="59"/>
        </w:numPr>
      </w:pPr>
      <w:bookmarkStart w:id="101" w:name="_Ref263671360"/>
      <w:r w:rsidRPr="00BB292F">
        <w:t>vydat MA pro vjezd do stanice, přitom EoA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1"/>
    </w:p>
    <w:p w14:paraId="3CB8C8F9" w14:textId="77777777" w:rsidR="00DF2345" w:rsidRPr="00BB292F" w:rsidRDefault="00DF2345" w:rsidP="00705D60">
      <w:pPr>
        <w:pStyle w:val="TPText-1abc"/>
      </w:pPr>
      <w:bookmarkStart w:id="102" w:name="_Ref263671365"/>
      <w:r w:rsidRPr="00BB292F">
        <w:t>poskytnout předběžnou informaci o</w:t>
      </w:r>
      <w:r w:rsidR="00264338" w:rsidRPr="00BB292F">
        <w:t> </w:t>
      </w:r>
      <w:r w:rsidRPr="00BB292F">
        <w:t>povinnosti stáhnout sběrač (Lower pantograph announcement) tak, aby byla na DMI zobrazena v úseku od místa předepsané viditelnosti návěsti „Připravte se ke stažení sběrače“ k návěsti „Stáhněte sběrač“</w:t>
      </w:r>
      <w:bookmarkEnd w:id="102"/>
    </w:p>
    <w:p w14:paraId="1802C2CA" w14:textId="77777777" w:rsidR="00DF2345" w:rsidRPr="00BB292F" w:rsidRDefault="00DF2345" w:rsidP="00705D60">
      <w:pPr>
        <w:pStyle w:val="TPText-1abc"/>
      </w:pPr>
      <w:bookmarkStart w:id="103" w:name="_Ref263671367"/>
      <w:r w:rsidRPr="00BB292F">
        <w:t>byla povinnost stáhnout sběrač (Lowered pantograph) v úseku od návěsti „Stáhněte sběrač“ až k EoA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3"/>
    </w:p>
    <w:p w14:paraId="3CF77A0D" w14:textId="77777777" w:rsidR="00DF2345" w:rsidRPr="00BB292F" w:rsidRDefault="00DF2345" w:rsidP="00705D60">
      <w:pPr>
        <w:pStyle w:val="TPText-1abc"/>
      </w:pPr>
      <w:r w:rsidRPr="00BB292F">
        <w:t>informace o místě změny trakčního systému se neposkytuje</w:t>
      </w:r>
    </w:p>
    <w:p w14:paraId="7D12272D" w14:textId="77777777" w:rsidR="00DF2345" w:rsidRPr="00BB292F" w:rsidRDefault="00DF2345" w:rsidP="00705D60">
      <w:pPr>
        <w:pStyle w:val="TPText-1abc"/>
      </w:pPr>
      <w:r w:rsidRPr="00BB292F">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14:paraId="3C75DD1D" w14:textId="77777777"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14:paraId="10B06D71" w14:textId="77777777"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14:paraId="5B633B9A" w14:textId="77777777" w:rsidR="00DF2345" w:rsidRPr="00BB292F" w:rsidRDefault="00DF2345" w:rsidP="00705D60">
      <w:pPr>
        <w:pStyle w:val="TPText-1slovan"/>
      </w:pPr>
      <w:r w:rsidRPr="00BB292F">
        <w:t>RBC nesmí vydat OBU vozidla, které je v oblasti trakčního systému, jímž není vybaveno, MA.</w:t>
      </w:r>
    </w:p>
    <w:p w14:paraId="08F25B97" w14:textId="77777777"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14:paraId="54B05EC2" w14:textId="77777777"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14:paraId="0D302D71" w14:textId="77777777" w:rsidR="00DF2345" w:rsidRPr="00BB292F" w:rsidRDefault="00DF2345" w:rsidP="00705D60">
      <w:pPr>
        <w:pStyle w:val="TPText-1abc"/>
      </w:pPr>
      <w:r w:rsidRPr="00BB292F">
        <w:t>je povinnost stáhnout sběrač (Lowered pantograph) v úseku od LRBG až k návěsti „Zdvihněte sběrač“</w:t>
      </w:r>
    </w:p>
    <w:p w14:paraId="0C4C1049" w14:textId="77777777" w:rsidR="00DF2345" w:rsidRPr="00BB292F" w:rsidRDefault="00DF2345" w:rsidP="00705D60">
      <w:pPr>
        <w:pStyle w:val="TPText-1abc"/>
      </w:pPr>
      <w:r w:rsidRPr="00BB292F">
        <w:t>se poskytne informace o</w:t>
      </w:r>
      <w:r w:rsidR="00264338" w:rsidRPr="00BB292F">
        <w:t> </w:t>
      </w:r>
      <w:r w:rsidRPr="00BB292F">
        <w:t>novém trakčním systému</w:t>
      </w:r>
    </w:p>
    <w:p w14:paraId="5D1977E4" w14:textId="77777777"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14:paraId="35194896" w14:textId="77777777" w:rsidR="00DF2345" w:rsidRPr="00BB292F" w:rsidRDefault="00DF2345" w:rsidP="00705D60">
      <w:pPr>
        <w:pStyle w:val="TPText-1abc"/>
      </w:pPr>
      <w:r w:rsidRPr="00BB292F">
        <w:t>informace RBC poskytuje na základě PR.</w:t>
      </w:r>
    </w:p>
    <w:p w14:paraId="26026568" w14:textId="77777777" w:rsidR="00DF2345" w:rsidRPr="00BB292F" w:rsidRDefault="00DF2345" w:rsidP="00705D60">
      <w:pPr>
        <w:pStyle w:val="TPText-1slovan"/>
      </w:pPr>
      <w:r w:rsidRPr="00BB292F">
        <w:t>Vozidla nezávislé trakce se považují za vozidla, která vyhovují všem možným druhům trakčních systémů.</w:t>
      </w:r>
    </w:p>
    <w:p w14:paraId="44F90220" w14:textId="77777777"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14:paraId="1FD35A12" w14:textId="77777777" w:rsidR="00DF2345" w:rsidRPr="00BB292F" w:rsidRDefault="00DF2345" w:rsidP="00A66633">
      <w:pPr>
        <w:pStyle w:val="TPText-1abc"/>
        <w:numPr>
          <w:ilvl w:val="0"/>
          <w:numId w:val="61"/>
        </w:numPr>
      </w:pPr>
      <w:bookmarkStart w:id="104"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4"/>
    </w:p>
    <w:p w14:paraId="0A333338" w14:textId="77777777" w:rsidR="00DF2345" w:rsidRPr="00BB292F" w:rsidRDefault="00DF2345" w:rsidP="00705D60">
      <w:pPr>
        <w:pStyle w:val="TPText-1abc"/>
      </w:pPr>
      <w:r w:rsidRPr="00BB292F">
        <w:t>předběžná informace o</w:t>
      </w:r>
      <w:r w:rsidR="00264338" w:rsidRPr="00BB292F">
        <w:t> </w:t>
      </w:r>
      <w:r w:rsidRPr="00BB292F">
        <w:t>povinnosti stáhnout sběrač (Lower pantograph announcement) se poskytuje tak, aby byla na DMI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14:paraId="6940942D" w14:textId="77777777"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14:paraId="6D818253" w14:textId="77777777"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14:paraId="1C718D49" w14:textId="77777777"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14:paraId="4B45E8FC" w14:textId="77777777"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(lower pantograph), přitom:</w:t>
      </w:r>
    </w:p>
    <w:p w14:paraId="5407DF9E" w14:textId="77777777" w:rsidR="00DF2345" w:rsidRPr="00BB292F" w:rsidRDefault="00DF2345" w:rsidP="00A66633">
      <w:pPr>
        <w:pStyle w:val="TPText-1abc"/>
        <w:numPr>
          <w:ilvl w:val="0"/>
          <w:numId w:val="62"/>
        </w:numPr>
      </w:pPr>
      <w:r w:rsidRPr="00BB292F">
        <w:t>za místo návěsti „Stáhněte sběrač“ se považuje LRBG</w:t>
      </w:r>
    </w:p>
    <w:p w14:paraId="4D1A8298" w14:textId="77777777" w:rsidR="00DF2345" w:rsidRPr="00BB292F" w:rsidRDefault="00DF2345" w:rsidP="00705D60">
      <w:pPr>
        <w:pStyle w:val="TPText-1abc"/>
      </w:pPr>
      <w:r w:rsidRPr="00BB292F">
        <w:t>předběžná informace se poskytuje na vzdálenost 0 m</w:t>
      </w:r>
    </w:p>
    <w:p w14:paraId="0D10E507" w14:textId="77777777"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14:paraId="5C2EEEEB" w14:textId="77777777" w:rsidR="00DF2345" w:rsidRPr="00BB292F" w:rsidRDefault="00DF2345" w:rsidP="00705D60">
      <w:pPr>
        <w:pStyle w:val="TPText-1abc"/>
      </w:pPr>
      <w:r w:rsidRPr="00BB292F">
        <w:t>informace OBU v NL, TR se poskytne na základě PR.</w:t>
      </w:r>
    </w:p>
    <w:p w14:paraId="0F90A21D" w14:textId="77777777"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14:paraId="3AA7E5DD" w14:textId="77777777" w:rsidR="00DF2345" w:rsidRPr="00BB292F" w:rsidRDefault="00DF2345" w:rsidP="00A66633">
      <w:pPr>
        <w:pStyle w:val="TPText-1abc"/>
        <w:numPr>
          <w:ilvl w:val="0"/>
          <w:numId w:val="63"/>
        </w:numPr>
      </w:pPr>
      <w:r w:rsidRPr="00BB292F">
        <w:t>za místo návěsti „Stáhněte sběrač“ se považuje LRBG</w:t>
      </w:r>
    </w:p>
    <w:p w14:paraId="562A1305" w14:textId="77777777" w:rsidR="00DF2345" w:rsidRPr="00BB292F" w:rsidRDefault="00DF2345" w:rsidP="00705D60">
      <w:pPr>
        <w:pStyle w:val="TPText-1abc"/>
      </w:pPr>
      <w:r w:rsidRPr="00BB292F">
        <w:t>předběžná informace se poskytuje na vzdálenost 0 m</w:t>
      </w:r>
    </w:p>
    <w:p w14:paraId="27288873" w14:textId="77777777"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14:paraId="59077141" w14:textId="77777777" w:rsidR="00DF2345" w:rsidRPr="00BB292F" w:rsidRDefault="00DF2345" w:rsidP="00705D60">
      <w:pPr>
        <w:pStyle w:val="TPText-1abc"/>
      </w:pPr>
      <w:bookmarkStart w:id="105" w:name="_Ref263671509"/>
      <w:r w:rsidRPr="00BB292F">
        <w:t>za místo změny trakčního systému se považuje místo, kde se již smí zvednout sběrač</w:t>
      </w:r>
      <w:bookmarkEnd w:id="105"/>
    </w:p>
    <w:p w14:paraId="0D909D6A" w14:textId="77777777" w:rsidR="00DF2345" w:rsidRPr="00BB292F" w:rsidRDefault="00DF2345" w:rsidP="00705D60">
      <w:pPr>
        <w:pStyle w:val="TPText-1abc"/>
      </w:pPr>
      <w:r w:rsidRPr="00BB292F">
        <w:t>informace OBU v  NL, TR se poskytne na základě PR.</w:t>
      </w:r>
    </w:p>
    <w:p w14:paraId="7FF393F7" w14:textId="77777777" w:rsidR="00786D55" w:rsidRPr="00BB292F" w:rsidRDefault="00786D55" w:rsidP="00705D60">
      <w:pPr>
        <w:pStyle w:val="TPText-1slovan"/>
      </w:pPr>
      <w:r w:rsidRPr="00BB292F">
        <w:t>SŽDC nepožaduje přenos informací ze zařízení pro ovládání proměnných návěstí pro elektrický provoz do RBC.</w:t>
      </w:r>
    </w:p>
    <w:p w14:paraId="3E806E3B" w14:textId="77777777"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14:paraId="60119EE1" w14:textId="77777777"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(an eddy current brake for a service brake). Předběžná informace (Inhibition of eddy current brake for service brake announcement) se poskytuje na vzdálenost 0 m (protože tento zákaz je stanoven obecně pro celou síť ve správě SŽDC a</w:t>
      </w:r>
      <w:r w:rsidR="00264338" w:rsidRPr="00BB292F">
        <w:t> </w:t>
      </w:r>
      <w:r w:rsidRPr="00BB292F">
        <w:t>strojvedoucímu tedy z obdržené informace neplyne žádná povinnost).</w:t>
      </w:r>
    </w:p>
    <w:p w14:paraId="1F090897" w14:textId="77777777"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(Stopping not permitted, inhibit a passenger emergency brake). Jedná se o</w:t>
      </w:r>
      <w:r w:rsidR="00264338" w:rsidRPr="00BB292F">
        <w:t> </w:t>
      </w:r>
      <w:r w:rsidRPr="00BB292F">
        <w:t>místa podle TSI Bezpečnostní požadavky na tunely (TSI SRT). Oznámení o takové oblasti musí být zobrazeno strojvedoucímu s předstihem:</w:t>
      </w:r>
    </w:p>
    <w:p w14:paraId="389B3D15" w14:textId="77777777" w:rsidR="00DF2345" w:rsidRPr="00BB292F" w:rsidRDefault="00DF2345" w:rsidP="00A66633">
      <w:pPr>
        <w:pStyle w:val="TPText-1abc"/>
        <w:numPr>
          <w:ilvl w:val="0"/>
          <w:numId w:val="64"/>
        </w:numPr>
      </w:pPr>
      <w:r w:rsidRPr="00BB292F">
        <w:t>jedné zábrzdné vzdálenosti na trati s traťovou rychlostí do 120 km/h včetně</w:t>
      </w:r>
    </w:p>
    <w:p w14:paraId="36831942" w14:textId="77777777" w:rsidR="00DF2345" w:rsidRPr="00BB292F" w:rsidRDefault="00DF2345" w:rsidP="00705D60">
      <w:pPr>
        <w:pStyle w:val="TPText-1abc"/>
      </w:pPr>
      <w:r w:rsidRPr="00BB292F">
        <w:t>dvou zábrzdných vzdáleností na trati s traťovou rychlostí větší než 120 km/h až do 160 km/h včetně</w:t>
      </w:r>
    </w:p>
    <w:p w14:paraId="5E6CCF84" w14:textId="77777777" w:rsidR="00DF2345" w:rsidRPr="00BB292F" w:rsidRDefault="00DF2345" w:rsidP="00705D60">
      <w:pPr>
        <w:pStyle w:val="TPText-1abc"/>
      </w:pPr>
      <w:r w:rsidRPr="00BB292F">
        <w:t>tří zábrzdných vzdálenosti na trati s traťovou rychlostí větší než 160 km/h až do 220 km/h.</w:t>
      </w:r>
    </w:p>
    <w:p w14:paraId="0F61F34B" w14:textId="77777777"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(radio hole), pokud se v oblasti RBC vyskytuj</w:t>
      </w:r>
      <w:r w:rsidR="006A5991" w:rsidRPr="00BB292F">
        <w:t>í</w:t>
      </w:r>
      <w:r w:rsidRPr="00BB292F">
        <w:t>.</w:t>
      </w:r>
    </w:p>
    <w:p w14:paraId="3BBF2CC8" w14:textId="77777777"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(route suitability data).</w:t>
      </w:r>
    </w:p>
    <w:p w14:paraId="3025D8C3" w14:textId="77777777"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14:paraId="36F97E17" w14:textId="77777777" w:rsidR="00DF2345" w:rsidRPr="00BB292F" w:rsidRDefault="00DF2345" w:rsidP="004113C4">
      <w:pPr>
        <w:pStyle w:val="TPNadpis-2slovan"/>
      </w:pPr>
      <w:bookmarkStart w:id="106" w:name="_Toc507679124"/>
      <w:r w:rsidRPr="00BB292F">
        <w:t>Posun</w:t>
      </w:r>
      <w:bookmarkEnd w:id="106"/>
    </w:p>
    <w:p w14:paraId="1C671C9D" w14:textId="77777777"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14:paraId="3AC167DC" w14:textId="77777777"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14:paraId="28BA3EF0" w14:textId="77777777"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14:paraId="0C0D32C4" w14:textId="77777777"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možné pomocí funkce Override.</w:t>
      </w:r>
    </w:p>
    <w:p w14:paraId="716137CE" w14:textId="77777777" w:rsidR="00DF2345" w:rsidRPr="00BB292F" w:rsidRDefault="00DF2345" w:rsidP="004113C4">
      <w:pPr>
        <w:pStyle w:val="TPNadpis-2slovan"/>
      </w:pPr>
      <w:bookmarkStart w:id="107" w:name="_Ref263404766"/>
      <w:bookmarkStart w:id="108" w:name="_Toc507679125"/>
      <w:r w:rsidRPr="00BB292F">
        <w:t>Textové zprávy</w:t>
      </w:r>
      <w:bookmarkEnd w:id="107"/>
      <w:bookmarkEnd w:id="108"/>
    </w:p>
    <w:p w14:paraId="39A6D94A" w14:textId="77777777" w:rsidR="00DF2345" w:rsidRPr="00BB292F" w:rsidRDefault="00DF2345" w:rsidP="00852A82">
      <w:pPr>
        <w:pStyle w:val="TPText-1slovan"/>
        <w:keepNext/>
      </w:pPr>
      <w:r w:rsidRPr="00BB292F">
        <w:t>RBC musí posílat všem OBU, kterých se to týká, nejméně následující textové zprávy o:</w:t>
      </w:r>
    </w:p>
    <w:p w14:paraId="50EAC4AC" w14:textId="77777777" w:rsidR="00DF2345" w:rsidRPr="00BB292F" w:rsidRDefault="00DF2345" w:rsidP="00A66633">
      <w:pPr>
        <w:pStyle w:val="TPText-1abc"/>
        <w:numPr>
          <w:ilvl w:val="0"/>
          <w:numId w:val="65"/>
        </w:numPr>
      </w:pPr>
      <w:r w:rsidRPr="00BB292F">
        <w:t xml:space="preserve">tom, že </w:t>
      </w:r>
      <w:r w:rsidR="00BC1F59" w:rsidRPr="00BB292F">
        <w:t>PZ</w:t>
      </w:r>
      <w:r w:rsidR="001F6A8D" w:rsidRPr="00BB292F">
        <w:t>Z</w:t>
      </w:r>
      <w:r w:rsidR="00BC1F59" w:rsidRPr="00BB292F">
        <w:t xml:space="preserve"> </w:t>
      </w:r>
      <w:r w:rsidRPr="00BB292F">
        <w:t>není schopno dávat výstrahu</w:t>
      </w:r>
    </w:p>
    <w:p w14:paraId="5987DDB0" w14:textId="77777777" w:rsidR="00BF7F0B" w:rsidRPr="00BB292F" w:rsidRDefault="00DF2345" w:rsidP="00705D60">
      <w:pPr>
        <w:pStyle w:val="TPText-1abc"/>
      </w:pPr>
      <w:r w:rsidRPr="00BB292F">
        <w:t>poruše návěstidla</w:t>
      </w:r>
    </w:p>
    <w:p w14:paraId="4C5095A8" w14:textId="77777777"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14:paraId="4A8A3D60" w14:textId="77777777"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14:paraId="34616291" w14:textId="77777777" w:rsidR="00DF2345" w:rsidRPr="00BB292F" w:rsidRDefault="00DF2345" w:rsidP="00705D60">
      <w:pPr>
        <w:pStyle w:val="TPText-1abc"/>
      </w:pPr>
      <w:bookmarkStart w:id="109" w:name="_Ref290636484"/>
      <w:r w:rsidRPr="00BB292F">
        <w:t>nutnosti přejít do režimu SR pomocí funkce Override</w:t>
      </w:r>
      <w:bookmarkEnd w:id="109"/>
    </w:p>
    <w:p w14:paraId="170F3496" w14:textId="77777777" w:rsidR="005415E7" w:rsidRPr="00BB292F" w:rsidRDefault="00DF2345" w:rsidP="00705D60">
      <w:pPr>
        <w:pStyle w:val="TPText-1abc"/>
      </w:pPr>
      <w:r w:rsidRPr="00BB292F">
        <w:t>ztrátě šuntu</w:t>
      </w:r>
    </w:p>
    <w:p w14:paraId="3D612526" w14:textId="77777777" w:rsidR="001F7A25" w:rsidRPr="00BB292F" w:rsidRDefault="005415E7" w:rsidP="00705D60">
      <w:pPr>
        <w:pStyle w:val="TPText-1abc"/>
      </w:pPr>
      <w:r w:rsidRPr="00BB292F">
        <w:t>výluce ETC</w:t>
      </w:r>
      <w:r w:rsidR="0048587D" w:rsidRPr="00BB292F">
        <w:t>S</w:t>
      </w:r>
    </w:p>
    <w:p w14:paraId="52DB07A8" w14:textId="77777777" w:rsidR="001F7A25" w:rsidRPr="00BB292F" w:rsidRDefault="001F7A25" w:rsidP="00705D60">
      <w:pPr>
        <w:pStyle w:val="TPText-1abc"/>
      </w:pPr>
      <w:r w:rsidRPr="00BB292F">
        <w:t>protisměrné vlakové cestě podle rozhledových poměrů</w:t>
      </w:r>
    </w:p>
    <w:p w14:paraId="37C1A49A" w14:textId="77777777" w:rsidR="00645DA0" w:rsidRDefault="001F7A25" w:rsidP="00705D60">
      <w:pPr>
        <w:pStyle w:val="TPText-1abc"/>
      </w:pPr>
      <w:r w:rsidRPr="00BB292F">
        <w:t>vyhodnocení horkého ložiska, horké brzdy nebo horké obruče</w:t>
      </w:r>
      <w:r w:rsidR="00B300E4" w:rsidRPr="00BB292F">
        <w:t xml:space="preserve"> nebo závady na pantografu</w:t>
      </w:r>
    </w:p>
    <w:p w14:paraId="1AD4895B" w14:textId="77777777" w:rsidR="00645DA0" w:rsidRDefault="00645DA0" w:rsidP="00705D60">
      <w:pPr>
        <w:pStyle w:val="TPText-1abc"/>
      </w:pPr>
      <w:r>
        <w:t>překročení nejvyšší dovolené rychlosti v módu SR.</w:t>
      </w:r>
    </w:p>
    <w:p w14:paraId="66A620A1" w14:textId="77777777" w:rsidR="005451FA" w:rsidRPr="00BB292F" w:rsidRDefault="006524F2" w:rsidP="00705D60">
      <w:pPr>
        <w:pStyle w:val="TPText-1neslovan"/>
      </w:pPr>
      <w:r w:rsidRPr="00BB292F">
        <w:t>Požadované poslání textové zprávy na OBU a</w:t>
      </w:r>
      <w:r w:rsidR="00264338" w:rsidRPr="00BB292F">
        <w:t> z</w:t>
      </w:r>
      <w:r w:rsidRPr="00BB292F">
        <w:t>obrazení na DMI musí proběhnout i</w:t>
      </w:r>
      <w:r w:rsidR="00264338" w:rsidRPr="00BB292F">
        <w:t> </w:t>
      </w:r>
      <w:r w:rsidRPr="00BB292F">
        <w:t>v případě chybějící jedné BG.</w:t>
      </w:r>
    </w:p>
    <w:p w14:paraId="0E3E9FA7" w14:textId="77777777" w:rsidR="00DF2345" w:rsidRPr="00BB292F" w:rsidRDefault="00DF2345" w:rsidP="00705D60">
      <w:pPr>
        <w:pStyle w:val="TPText-1slovan"/>
      </w:pPr>
      <w:bookmarkStart w:id="110"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 xml:space="preserve">zobrazovat na DMI textovou zprávu „XXX,XXX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message s textovou zprávou od OBU. </w:t>
      </w:r>
      <w:r w:rsidRPr="00BB292F">
        <w:t xml:space="preserve">Požadovat potvrzení zprávy strojvedoucím. Pokud strojvedoucí nepotvrdí, žádná reakce. Zobrazení na DMI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0"/>
    </w:p>
    <w:p w14:paraId="137F7102" w14:textId="77777777" w:rsidR="00DF2345" w:rsidRPr="00BB292F" w:rsidRDefault="00DF2345" w:rsidP="00705D60">
      <w:pPr>
        <w:pStyle w:val="TPText-1slovan"/>
      </w:pPr>
      <w:bookmarkStart w:id="111"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MA poslat na OBU a</w:t>
      </w:r>
      <w:r w:rsidR="00264338" w:rsidRPr="00BB292F">
        <w:t> </w:t>
      </w:r>
      <w:r w:rsidRPr="00BB292F">
        <w:t>zobrazovat na DMI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xml:space="preserve">), pak textovou zprávu poslat tak, aby se zobrazovala již od předchozího návěstidla, pokud byla jízda kolem předchozího návěstidla povolena ve FS nebo v OS.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message s textovou zprávou od OBU. </w:t>
      </w:r>
      <w:r w:rsidRPr="00BB292F">
        <w:t>Nepožadovat potvrzení zprávy strojvedoucím. Zobrazení na DMI zrušit po minutí návěstidla s poruchou. Požadovat potvrzení obdržení message s textovou zprávou od OBU. Jestliže potvrzení nedojde, žádná reakce. Požadované vyslání na OBU a</w:t>
      </w:r>
      <w:r w:rsidR="00484076" w:rsidRPr="00BB292F">
        <w:t> </w:t>
      </w:r>
      <w:r w:rsidRPr="00BB292F">
        <w:t>zobrazení na DMI musí proběhnout i</w:t>
      </w:r>
      <w:r w:rsidR="005C1601" w:rsidRPr="00BB292F">
        <w:t> </w:t>
      </w:r>
      <w:r w:rsidRPr="00BB292F">
        <w:t>v případě chybějící jedné BG.</w:t>
      </w:r>
      <w:bookmarkEnd w:id="111"/>
    </w:p>
    <w:p w14:paraId="1B1F1B11" w14:textId="77777777"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CZ_D_TMRTKM před EoA</w:t>
      </w:r>
      <w:r w:rsidR="00F45704" w:rsidRPr="00BB292F">
        <w:t xml:space="preserve"> dle </w:t>
      </w:r>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message s textovou zprávou od OBU. </w:t>
      </w:r>
      <w:r w:rsidR="005451FA" w:rsidRPr="00BB292F">
        <w:t>Požadovat potvrzení zprávy strojvedoucím, po potvrzení zrušení zobrazení zprávy na DMI. Pokud strojvedoucí nepotvrdí, bez reakce.</w:t>
      </w:r>
    </w:p>
    <w:p w14:paraId="135E1DA4" w14:textId="77777777" w:rsidR="00DF2345" w:rsidRPr="00BB292F" w:rsidRDefault="00DF2345" w:rsidP="00705D60">
      <w:pPr>
        <w:pStyle w:val="TPText-1slovan"/>
      </w:pPr>
      <w:bookmarkStart w:id="112"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OVERRIDE“ tak, aby byla zobrazena na DMI ve vzdálenosti odpovídající národní hodnotě D_NVOVTRP před návěstidlem v</w:t>
      </w:r>
      <w:r w:rsidR="006B6543" w:rsidRPr="00BB292F">
        <w:t> </w:t>
      </w:r>
      <w:r w:rsidRPr="00BB292F">
        <w:t>případ</w:t>
      </w:r>
      <w:r w:rsidR="006B6543" w:rsidRPr="00BB292F">
        <w:t>ě</w:t>
      </w:r>
      <w:bookmarkEnd w:id="112"/>
      <w:r w:rsidR="006B6543" w:rsidRPr="00BB292F">
        <w:t xml:space="preserve"> </w:t>
      </w:r>
      <w:r w:rsidRPr="00BB292F">
        <w:t>stanice s provizorní úvazkou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message s textovou zprávou od OBU.</w:t>
      </w:r>
    </w:p>
    <w:p w14:paraId="1CA3D47A" w14:textId="77777777" w:rsidR="00DF2345" w:rsidRPr="00BB292F" w:rsidRDefault="00DF2345" w:rsidP="00705D60">
      <w:pPr>
        <w:pStyle w:val="TPText-1slovan"/>
      </w:pPr>
      <w:bookmarkStart w:id="113"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na DMI. </w:t>
      </w:r>
      <w:r w:rsidR="009D511D" w:rsidRPr="00BB292F">
        <w:t xml:space="preserve">Požadovat potvrzení obdržení message s textovou zprávou od OBU. </w:t>
      </w:r>
      <w:r w:rsidRPr="00BB292F">
        <w:t>Pokud strojvedoucí nepotvrdí, použít provozní brzdu.</w:t>
      </w:r>
      <w:bookmarkEnd w:id="113"/>
    </w:p>
    <w:p w14:paraId="541B1320" w14:textId="77777777" w:rsidR="00C14871" w:rsidRPr="00BB292F" w:rsidRDefault="00C14871" w:rsidP="00705D60">
      <w:pPr>
        <w:pStyle w:val="TPText-1slovan"/>
      </w:pPr>
      <w:r w:rsidRPr="00BB292F">
        <w:t>RBC musí při výluce ETCS poslat OBU textové zprávy v souladu s</w:t>
      </w:r>
      <w:r w:rsidR="005C1601" w:rsidRPr="00BB292F">
        <w:t> </w:t>
      </w:r>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r w:rsidRPr="00BB292F">
        <w:fldChar w:fldCharType="end"/>
      </w:r>
      <w:r w:rsidRPr="00BB292F">
        <w:t>.</w:t>
      </w:r>
    </w:p>
    <w:p w14:paraId="2DB9A56B" w14:textId="77777777"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kdy je vyšší rychlost dovolena </w:t>
      </w:r>
      <w:r w:rsidR="00561583" w:rsidRPr="00BB292F">
        <w:t>jen v záhlaví a v části zhlaví,</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r w:rsidR="00FB0DF4" w:rsidRPr="00BB292F">
        <w:fldChar w:fldCharType="end"/>
      </w:r>
      <w:r w:rsidR="00FB0DF4" w:rsidRPr="00BB292F">
        <w:t>.</w:t>
      </w:r>
    </w:p>
    <w:p w14:paraId="460BB7D6" w14:textId="77777777" w:rsidR="007C7A5C" w:rsidRPr="00BB292F" w:rsidRDefault="00561583" w:rsidP="00705D60">
      <w:pPr>
        <w:pStyle w:val="TPText-1slovan"/>
      </w:pPr>
      <w:r w:rsidRPr="00BB292F">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HOT WHEEL“. Požadovat okamžité zobrazení zprávy na DMI, potvrzení zprávy strojvedoucím, zrušení zobrazení zprávy na DMI</w:t>
      </w:r>
      <w:r w:rsidR="00C05E5D" w:rsidRPr="00BB292F">
        <w:t xml:space="preserve"> za 3 minuty</w:t>
      </w:r>
      <w:r w:rsidR="007C7A5C" w:rsidRPr="00BB292F">
        <w:t>. Požadovat potvrzení obdržení message s textovou zprávou od OBU. Pokud strojvedoucí nepotvrdí, bez reakce.</w:t>
      </w:r>
    </w:p>
    <w:p w14:paraId="4A986EE6" w14:textId="77777777"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Požadovat okamžité zobrazení zprávy na DMI, potvrzení zprávy strojvedoucím, zrušení zobrazení zprávy na DMI za 3 minuty. Požadovat potvrzení obdržení message s textovou zprávou od OBU. Pokud strojvedoucí nepotvrdí, bez reakce.</w:t>
      </w:r>
    </w:p>
    <w:p w14:paraId="54E34572" w14:textId="77777777" w:rsidR="00951CD4" w:rsidRDefault="00951CD4" w:rsidP="00705D60">
      <w:pPr>
        <w:pStyle w:val="TPText-1slovan"/>
      </w:pPr>
      <w:bookmarkStart w:id="114" w:name="_Ref507659897"/>
      <w:r>
        <w:t xml:space="preserve">Jestliže RBC pošle </w:t>
      </w:r>
      <w:r w:rsidRPr="00BB292F">
        <w:t>OBU UEM</w:t>
      </w:r>
      <w:r>
        <w:t xml:space="preserve"> podle </w:t>
      </w:r>
      <w:r w:rsidR="00A85309">
        <w:t xml:space="preserve">bodu </w:t>
      </w:r>
      <w:r>
        <w:fldChar w:fldCharType="begin"/>
      </w:r>
      <w:r>
        <w:instrText xml:space="preserve"> REF _Ref507660045 \r \h </w:instrText>
      </w:r>
      <w:r>
        <w:fldChar w:fldCharType="separate"/>
      </w:r>
      <w:r>
        <w:t>3.10.19</w:t>
      </w:r>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na DMI za </w:t>
      </w:r>
      <w:r w:rsidR="0040632D">
        <w:t>1</w:t>
      </w:r>
      <w:r w:rsidR="0040632D" w:rsidRPr="00BB292F">
        <w:t> minut</w:t>
      </w:r>
      <w:r w:rsidR="0040632D">
        <w:t>u, nepožadovat potvrzení zprávy od OBU a od strojvedoucího</w:t>
      </w:r>
      <w:r>
        <w:t>.</w:t>
      </w:r>
      <w:bookmarkEnd w:id="114"/>
    </w:p>
    <w:p w14:paraId="2DEC02BA" w14:textId="77777777" w:rsidR="00DF2345" w:rsidRPr="00BB292F" w:rsidRDefault="00DF2345" w:rsidP="004113C4">
      <w:pPr>
        <w:pStyle w:val="TPNadpis-2slovan"/>
      </w:pPr>
      <w:bookmarkStart w:id="115" w:name="_Ref263670768"/>
      <w:bookmarkStart w:id="116" w:name="_Toc507679126"/>
      <w:r w:rsidRPr="00BB292F">
        <w:t>Požadavky na MMI</w:t>
      </w:r>
      <w:bookmarkEnd w:id="115"/>
      <w:r w:rsidR="00F50FB2" w:rsidRPr="00BB292F">
        <w:t xml:space="preserve"> RBC</w:t>
      </w:r>
      <w:bookmarkEnd w:id="116"/>
    </w:p>
    <w:p w14:paraId="52316B04" w14:textId="77777777"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14:paraId="4CE3634D" w14:textId="77777777"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14:paraId="4A655B90" w14:textId="77777777"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14:paraId="2D766DF1" w14:textId="77777777" w:rsidR="00DF2345" w:rsidRPr="00BB292F" w:rsidRDefault="009B4F11" w:rsidP="00705D60">
      <w:pPr>
        <w:pStyle w:val="TPText-1slovan"/>
      </w:pPr>
      <w:r w:rsidRPr="00BB292F">
        <w:t>MMI</w:t>
      </w:r>
      <w:r w:rsidR="00DF2345" w:rsidRPr="00BB292F">
        <w:t xml:space="preserve"> RBC musí poskytovat všechny informace v českém jazyce.</w:t>
      </w:r>
    </w:p>
    <w:p w14:paraId="33648D18" w14:textId="77777777" w:rsidR="00DF2345" w:rsidRPr="00BB292F" w:rsidRDefault="00DF2345" w:rsidP="00705D60">
      <w:pPr>
        <w:pStyle w:val="TPText-1slovan"/>
      </w:pPr>
      <w:r w:rsidRPr="00BB292F">
        <w:t>Klávesnice musí obsahovat klávesy popsané v českém jazyce kromě označení kláves používaného na PC (např. Enter, Delete, Esc, …).</w:t>
      </w:r>
    </w:p>
    <w:p w14:paraId="3385A3B1" w14:textId="77777777"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14:paraId="28E58C34" w14:textId="77777777"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r w:rsidR="00A85309">
        <w:t xml:space="preserve">bodů </w:t>
      </w:r>
      <w:r w:rsidRPr="00BB292F">
        <w:fldChar w:fldCharType="begin"/>
      </w:r>
      <w:r w:rsidRPr="00BB292F">
        <w:instrText xml:space="preserve"> REF _Ref256776843 \r \h  \* MERGEFORMAT </w:instrText>
      </w:r>
      <w:r w:rsidRPr="00BB292F">
        <w:fldChar w:fldCharType="separate"/>
      </w:r>
      <w:r w:rsidR="0080182A" w:rsidRPr="00BB292F">
        <w:t>3.15.7</w:t>
      </w:r>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14:paraId="094064A3" w14:textId="77777777" w:rsidR="00DF2345" w:rsidRPr="00BB292F" w:rsidRDefault="00DF2345" w:rsidP="00852A82">
      <w:pPr>
        <w:pStyle w:val="TPText-1slovan"/>
        <w:keepNext/>
      </w:pPr>
      <w:bookmarkStart w:id="117"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7"/>
      <w:r w:rsidRPr="00BB292F">
        <w:t>uje:</w:t>
      </w:r>
    </w:p>
    <w:p w14:paraId="0661681B" w14:textId="77777777"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14:paraId="61E391B3" w14:textId="77777777"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14:paraId="72595B36" w14:textId="77777777"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14:paraId="690D28FD" w14:textId="77777777" w:rsidR="00C97C00" w:rsidRPr="00BB292F" w:rsidRDefault="00F50FB2" w:rsidP="00705D60">
      <w:pPr>
        <w:pStyle w:val="TPText-1neslovan"/>
      </w:pPr>
      <w:r w:rsidRPr="00BB292F">
        <w:t xml:space="preserve">Symbol </w:t>
      </w:r>
      <w:r w:rsidR="00D34EEA" w:rsidRPr="00BB292F">
        <w:t xml:space="preserve">EoA musí </w:t>
      </w:r>
      <w:r w:rsidRPr="00BB292F">
        <w:t>být zobrazen, pokud MA končí v tomto místě a</w:t>
      </w:r>
      <w:r w:rsidR="005C1601" w:rsidRPr="00BB292F">
        <w:t> </w:t>
      </w:r>
      <w:r w:rsidRPr="00BB292F">
        <w:t xml:space="preserve">poslední kolejový úsek před EoA je obsazen. Symbol EoA může být také </w:t>
      </w:r>
      <w:r w:rsidR="00D34EEA" w:rsidRPr="00BB292F">
        <w:t>zobrazen v jiných případech, když MA končí v tomto místě. Symbol EoA musí být zobrazen:</w:t>
      </w:r>
    </w:p>
    <w:p w14:paraId="38EA7436" w14:textId="77777777" w:rsidR="00C97C00" w:rsidRPr="00BB292F" w:rsidRDefault="00134678" w:rsidP="00705D60">
      <w:pPr>
        <w:pStyle w:val="TPText-1abc"/>
      </w:pPr>
      <w:r w:rsidRPr="00BB292F">
        <w:t xml:space="preserve">tmavě </w:t>
      </w:r>
      <w:r w:rsidR="00D34EEA" w:rsidRPr="00BB292F">
        <w:t>zelenou barvou - pokud je vydáno MA FS</w:t>
      </w:r>
    </w:p>
    <w:p w14:paraId="15791097" w14:textId="77777777" w:rsidR="00C97C00" w:rsidRPr="00BB292F" w:rsidRDefault="00D34EEA" w:rsidP="00705D60">
      <w:pPr>
        <w:pStyle w:val="TPText-1abc"/>
      </w:pPr>
      <w:r w:rsidRPr="00BB292F">
        <w:t xml:space="preserve">oranžovou barvou – pokud </w:t>
      </w:r>
      <w:r w:rsidR="00C339BB" w:rsidRPr="00BB292F">
        <w:t>je vydáno MA OS</w:t>
      </w:r>
    </w:p>
    <w:p w14:paraId="607E2395" w14:textId="77777777" w:rsidR="002A7DAB" w:rsidRPr="00BB292F" w:rsidRDefault="002A7DAB" w:rsidP="00705D60">
      <w:pPr>
        <w:pStyle w:val="TPText-1neslovan"/>
      </w:pPr>
      <w:r w:rsidRPr="00BB292F">
        <w:t>Pokud by se nacházelo v jednom místě více EoA</w:t>
      </w:r>
      <w:r w:rsidR="00AD548A" w:rsidRPr="00BB292F">
        <w:t>, nebo se MA překrývaly,</w:t>
      </w:r>
      <w:r w:rsidRPr="00BB292F">
        <w:t xml:space="preserve"> zobrazuje se </w:t>
      </w:r>
      <w:r w:rsidR="00AD548A" w:rsidRPr="00BB292F">
        <w:t xml:space="preserve">jen </w:t>
      </w:r>
      <w:r w:rsidRPr="00BB292F">
        <w:t>EoA pro</w:t>
      </w:r>
      <w:r w:rsidR="00AD548A" w:rsidRPr="00BB292F">
        <w:t xml:space="preserve"> </w:t>
      </w:r>
      <w:r w:rsidRPr="00BB292F">
        <w:t>nejbližší vlak</w:t>
      </w:r>
      <w:r w:rsidR="00AD548A" w:rsidRPr="00BB292F">
        <w:t>.</w:t>
      </w:r>
    </w:p>
    <w:p w14:paraId="6227E3D8" w14:textId="77777777"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14:paraId="2F5CB1B5" w14:textId="77777777" w:rsidR="00F50FB2" w:rsidRPr="00BB292F" w:rsidRDefault="000C483F" w:rsidP="00705D60">
      <w:pPr>
        <w:pStyle w:val="TPText-1neslovan"/>
      </w:pPr>
      <w:r w:rsidRPr="00BB292F">
        <w:t xml:space="preserve">Symbol </w:t>
      </w:r>
      <w:r w:rsidR="00D34EEA" w:rsidRPr="00BB292F">
        <w:t xml:space="preserve">EoA je vyobrazen v příloze </w:t>
      </w:r>
      <w:r w:rsidR="004D33EF" w:rsidRPr="00BB292F">
        <w:t>ZTP č. </w:t>
      </w:r>
      <w:r w:rsidR="00D34EEA" w:rsidRPr="00BB292F">
        <w:t>3.</w:t>
      </w:r>
    </w:p>
    <w:p w14:paraId="121A373C" w14:textId="77777777"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14:paraId="12C5C168" w14:textId="77777777"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14:paraId="479966A2" w14:textId="77777777" w:rsidR="00DF2345" w:rsidRPr="00BB292F" w:rsidRDefault="00CD33F0" w:rsidP="00705D60">
      <w:pPr>
        <w:pStyle w:val="TPText-1abc"/>
      </w:pPr>
      <w:r w:rsidRPr="00BB292F">
        <w:t>pro</w:t>
      </w:r>
      <w:r w:rsidR="00DF2345" w:rsidRPr="00BB292F">
        <w:t> OS – oranžový symbol</w:t>
      </w:r>
    </w:p>
    <w:p w14:paraId="63032300" w14:textId="77777777" w:rsidR="00DF2345" w:rsidRPr="00BB292F" w:rsidRDefault="00CD33F0" w:rsidP="00705D60">
      <w:pPr>
        <w:pStyle w:val="TPText-1abc"/>
      </w:pPr>
      <w:r w:rsidRPr="00BB292F">
        <w:t>pro</w:t>
      </w:r>
      <w:r w:rsidR="00DF2345" w:rsidRPr="00BB292F">
        <w:t xml:space="preserve"> SR – </w:t>
      </w:r>
      <w:r w:rsidR="00F05833" w:rsidRPr="00BB292F">
        <w:t xml:space="preserve">modrý </w:t>
      </w:r>
      <w:r w:rsidR="00DF2345" w:rsidRPr="00BB292F">
        <w:t>symbol</w:t>
      </w:r>
    </w:p>
    <w:p w14:paraId="0A62A227" w14:textId="77777777"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14:paraId="04F35BE8" w14:textId="77777777" w:rsidR="00F05833" w:rsidRPr="00BB292F" w:rsidRDefault="00CD33F0" w:rsidP="00705D60">
      <w:pPr>
        <w:pStyle w:val="TPText-1abc"/>
      </w:pPr>
      <w:r w:rsidRPr="00BB292F">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14:paraId="07198D6E" w14:textId="77777777"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14:paraId="7A5366A3" w14:textId="77777777"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14:paraId="6C956576" w14:textId="77777777" w:rsidR="00DF2345" w:rsidRPr="00BB292F" w:rsidRDefault="00CD33F0" w:rsidP="00705D60">
      <w:pPr>
        <w:pStyle w:val="TPText-1abc"/>
      </w:pPr>
      <w:r w:rsidRPr="00BB292F">
        <w:t>pro RV – žlutý symbol</w:t>
      </w:r>
    </w:p>
    <w:p w14:paraId="3A624F96" w14:textId="77777777" w:rsidR="00134678" w:rsidRPr="00BB292F" w:rsidRDefault="00134678" w:rsidP="00705D60">
      <w:pPr>
        <w:pStyle w:val="TPText-1abc"/>
      </w:pPr>
      <w:r w:rsidRPr="00BB292F">
        <w:t>pro SH – bílý symbol.</w:t>
      </w:r>
    </w:p>
    <w:p w14:paraId="689400BC" w14:textId="77777777"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14:paraId="10ED24EF" w14:textId="77777777"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14:paraId="74AEA93B" w14:textId="77777777"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z něho vyplyne, že nějaká balíza z dvou a</w:t>
      </w:r>
      <w:r w:rsidR="005C1601" w:rsidRPr="00BB292F">
        <w:t> </w:t>
      </w:r>
      <w:r w:rsidR="00A023E9" w:rsidRPr="00BB292F">
        <w:t>vícebalízové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balíza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balízy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14:paraId="6B9F366A" w14:textId="77777777" w:rsidR="00DF2345" w:rsidRPr="00BB292F" w:rsidRDefault="00DF2345" w:rsidP="00705D60">
      <w:pPr>
        <w:pStyle w:val="TPText-1slovan"/>
      </w:pPr>
      <w:r w:rsidRPr="00BB292F">
        <w:t>MMI pro údržbu musí samočinně zobrazit případ, když z nějakého PR vyplývá, že nebyla přečtena některá balíza, popř. některá BG. Pokud z</w:t>
      </w:r>
      <w:r w:rsidR="005C1601" w:rsidRPr="00BB292F">
        <w:t> </w:t>
      </w:r>
      <w:r w:rsidRPr="00BB292F">
        <w:t>PR nějakého dalšího OBU vyplyne, že tatáž balíza, popř. BG nebyla přečtena, upozornění se znovu nevypisuje. Jestliže RBC přijalo PR, ze kterého vyplyne, že tato balíza, popř. BG byla přečtena, vypíše o</w:t>
      </w:r>
      <w:r w:rsidR="005C1601" w:rsidRPr="00BB292F">
        <w:t> </w:t>
      </w:r>
      <w:r w:rsidRPr="00BB292F">
        <w:t>tom hlášení na MMI pro údržbu.</w:t>
      </w:r>
    </w:p>
    <w:p w14:paraId="55F7759F" w14:textId="77777777" w:rsidR="00DF2345" w:rsidRPr="00BB292F" w:rsidRDefault="00DF2345" w:rsidP="00705D60">
      <w:pPr>
        <w:pStyle w:val="TPText-1slovan"/>
      </w:pPr>
      <w:r w:rsidRPr="00BB292F">
        <w:t>Na vyžádání z MMI pro údržbu se musí vypsat všechny balízy a</w:t>
      </w:r>
      <w:r w:rsidR="005C1601" w:rsidRPr="00BB292F">
        <w:t> </w:t>
      </w:r>
      <w:r w:rsidRPr="00BB292F">
        <w:t>BG, u</w:t>
      </w:r>
      <w:r w:rsidR="005C1601" w:rsidRPr="00BB292F">
        <w:t> </w:t>
      </w:r>
      <w:r w:rsidRPr="00BB292F">
        <w:t>nichž z PR vyplývá, že nebyly OBU přečteny.</w:t>
      </w:r>
    </w:p>
    <w:p w14:paraId="11682B02" w14:textId="77777777"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14:paraId="6446A1D3" w14:textId="77777777"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14:paraId="04BAFB0A" w14:textId="77777777"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14:paraId="143D6AE1" w14:textId="77777777"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14:paraId="1339EEB7" w14:textId="77777777" w:rsidR="00CA3142" w:rsidRPr="00BB292F" w:rsidRDefault="00CA3142" w:rsidP="00A66633">
      <w:pPr>
        <w:pStyle w:val="TPText-1abc"/>
        <w:numPr>
          <w:ilvl w:val="0"/>
          <w:numId w:val="68"/>
        </w:numPr>
      </w:pPr>
      <w:r w:rsidRPr="00BB292F">
        <w:t>rychlost vyplývající z posledního obdrženého PR</w:t>
      </w:r>
    </w:p>
    <w:p w14:paraId="3087A611" w14:textId="77777777" w:rsidR="00DF2345" w:rsidRPr="00BB292F" w:rsidRDefault="00DF2345" w:rsidP="00705D60">
      <w:pPr>
        <w:pStyle w:val="TPText-1abc"/>
      </w:pPr>
      <w:r w:rsidRPr="00BB292F">
        <w:t>délka vlaku</w:t>
      </w:r>
    </w:p>
    <w:p w14:paraId="5EFAADDE" w14:textId="77777777" w:rsidR="00DF2345" w:rsidRPr="00BB292F" w:rsidRDefault="00DF2345" w:rsidP="00705D60">
      <w:pPr>
        <w:pStyle w:val="TPText-1abc"/>
      </w:pPr>
      <w:r w:rsidRPr="00BB292F">
        <w:t>trakce, na kterých může být vozidlo provozováno</w:t>
      </w:r>
    </w:p>
    <w:p w14:paraId="51ED19BB" w14:textId="77777777" w:rsidR="00DF2345" w:rsidRPr="00BB292F" w:rsidRDefault="00DF2345" w:rsidP="00705D60">
      <w:pPr>
        <w:pStyle w:val="TPText-1abc"/>
      </w:pPr>
      <w:r w:rsidRPr="00BB292F">
        <w:t>NID_</w:t>
      </w:r>
      <w:r w:rsidR="00340338" w:rsidRPr="00BB292F">
        <w:t>OPERATIONAL</w:t>
      </w:r>
    </w:p>
    <w:p w14:paraId="1000ECFC" w14:textId="77777777" w:rsidR="00DF2345" w:rsidRPr="00BB292F" w:rsidRDefault="00443536" w:rsidP="00705D60">
      <w:pPr>
        <w:pStyle w:val="TPText-1abc"/>
      </w:pPr>
      <w:r w:rsidRPr="00BB292F">
        <w:t>nejvyšší dovolená rychlost</w:t>
      </w:r>
    </w:p>
    <w:p w14:paraId="0E902F0E" w14:textId="77777777" w:rsidR="00CA3142" w:rsidRPr="00BB292F" w:rsidRDefault="00DF2345" w:rsidP="00705D60">
      <w:pPr>
        <w:pStyle w:val="TPText-1abc"/>
      </w:pPr>
      <w:r w:rsidRPr="00BB292F">
        <w:t>mezinárodní kategorie vlaku (tj. které rychlostníky pro vlak platí)</w:t>
      </w:r>
    </w:p>
    <w:p w14:paraId="4C69E5B5" w14:textId="77777777" w:rsidR="00340338" w:rsidRPr="00BB292F" w:rsidRDefault="00CA3142" w:rsidP="00705D60">
      <w:pPr>
        <w:pStyle w:val="TPText-1abc"/>
      </w:pPr>
      <w:r w:rsidRPr="00BB292F">
        <w:t>zda je nebo není uplatněn nouzový stop na základě povelu obsluhy MMI RBC</w:t>
      </w:r>
    </w:p>
    <w:p w14:paraId="159E1E62" w14:textId="77777777" w:rsidR="00340338" w:rsidRPr="00BB292F" w:rsidRDefault="00340338" w:rsidP="00705D60">
      <w:pPr>
        <w:pStyle w:val="TPText-1abc"/>
      </w:pPr>
      <w:r w:rsidRPr="00BB292F">
        <w:t>mód vlaku</w:t>
      </w:r>
    </w:p>
    <w:p w14:paraId="6E004FF8" w14:textId="77777777" w:rsidR="00DF2345" w:rsidRPr="00BB292F" w:rsidRDefault="00340338" w:rsidP="00705D60">
      <w:pPr>
        <w:pStyle w:val="TPText-1abc"/>
      </w:pPr>
      <w:r w:rsidRPr="00BB292F">
        <w:t>nápravový tlak</w:t>
      </w:r>
      <w:r w:rsidR="00443536" w:rsidRPr="00BB292F">
        <w:t>.</w:t>
      </w:r>
    </w:p>
    <w:p w14:paraId="1D08CA0B" w14:textId="77777777" w:rsidR="00DF2345" w:rsidRPr="00BB292F" w:rsidRDefault="00DF2345" w:rsidP="00705D60">
      <w:pPr>
        <w:pStyle w:val="TPText-1neslovan"/>
      </w:pPr>
      <w:r w:rsidRPr="00BB292F">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14:paraId="753BBFAA" w14:textId="77777777"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14:paraId="1034DB64" w14:textId="77777777" w:rsidR="00DF2345" w:rsidRPr="00BB292F" w:rsidRDefault="00DF2345" w:rsidP="00852A82">
      <w:pPr>
        <w:pStyle w:val="TPText-1slovan"/>
        <w:keepNext/>
      </w:pPr>
      <w:bookmarkStart w:id="118"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podle 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r w:rsidR="00490BFF" w:rsidRPr="00BB292F">
        <w:fldChar w:fldCharType="end"/>
      </w:r>
      <w:r w:rsidR="00C67C16" w:rsidRPr="00BB292F">
        <w:t xml:space="preserve">) </w:t>
      </w:r>
      <w:r w:rsidRPr="00BB292F">
        <w:t>zobrazovat:</w:t>
      </w:r>
      <w:bookmarkEnd w:id="118"/>
    </w:p>
    <w:p w14:paraId="56D13DE7" w14:textId="77777777"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14:paraId="3440B810" w14:textId="77777777" w:rsidR="00DF2345" w:rsidRPr="00BB292F" w:rsidRDefault="004A1E3E" w:rsidP="00705D60">
      <w:pPr>
        <w:pStyle w:val="TPText-1abc"/>
      </w:pPr>
      <w:r w:rsidRPr="00BB292F">
        <w:t xml:space="preserve">rychlost </w:t>
      </w:r>
      <w:r w:rsidR="00C67C16" w:rsidRPr="00BB292F">
        <w:t>v km/h</w:t>
      </w:r>
    </w:p>
    <w:p w14:paraId="31E1FBEE" w14:textId="77777777" w:rsidR="004A1E3E" w:rsidRPr="00BB292F" w:rsidRDefault="004A1E3E" w:rsidP="00705D60">
      <w:pPr>
        <w:pStyle w:val="TPText-1abc"/>
      </w:pPr>
      <w:bookmarkStart w:id="119" w:name="_Ref263670783"/>
      <w:r w:rsidRPr="00BB292F">
        <w:t>číslo koleje, pro kterou TSR platí</w:t>
      </w:r>
    </w:p>
    <w:p w14:paraId="458AA331" w14:textId="77777777" w:rsidR="0012435B" w:rsidRPr="00BB292F" w:rsidRDefault="0012435B" w:rsidP="00705D60">
      <w:pPr>
        <w:pStyle w:val="TPText-1abc"/>
      </w:pPr>
      <w:r w:rsidRPr="00BB292F">
        <w:t>příznak, zda jde o dlouhodobou TSR</w:t>
      </w:r>
      <w:r w:rsidR="00820148" w:rsidRPr="00BB292F">
        <w:t xml:space="preserve"> (pokud se dlouhodobé TSR rozlišují)</w:t>
      </w:r>
    </w:p>
    <w:p w14:paraId="72A35E72" w14:textId="77777777"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14:paraId="006B3ED8" w14:textId="77777777" w:rsidR="000823F1" w:rsidRPr="00BB292F" w:rsidRDefault="000823F1" w:rsidP="00705D60">
      <w:pPr>
        <w:pStyle w:val="TPText-1abc"/>
      </w:pPr>
      <w:r w:rsidRPr="00BB292F">
        <w:t>identifikace pomalé jízdy</w:t>
      </w:r>
    </w:p>
    <w:p w14:paraId="2D5688A9" w14:textId="77777777" w:rsidR="00DF2345" w:rsidRPr="00BB292F" w:rsidRDefault="000823F1" w:rsidP="00705D60">
      <w:pPr>
        <w:pStyle w:val="TPText-1abc"/>
      </w:pPr>
      <w:r w:rsidRPr="00BB292F">
        <w:t>směr platnosti pomalé jízdy</w:t>
      </w:r>
      <w:r w:rsidR="00DF2345" w:rsidRPr="00BB292F">
        <w:t>.</w:t>
      </w:r>
      <w:bookmarkEnd w:id="119"/>
    </w:p>
    <w:p w14:paraId="6BC58AF8" w14:textId="77777777"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14:paraId="14712DB1" w14:textId="77777777" w:rsidR="00DF2345" w:rsidRPr="00BB292F" w:rsidRDefault="00DF2345" w:rsidP="00852A82">
      <w:pPr>
        <w:pStyle w:val="TPText-1slovan"/>
        <w:keepNext/>
      </w:pPr>
      <w:bookmarkStart w:id="120" w:name="_Ref263671695"/>
      <w:r w:rsidRPr="00BB292F">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0"/>
    </w:p>
    <w:p w14:paraId="54F29639" w14:textId="77777777" w:rsidR="00DF2345" w:rsidRPr="00BB292F" w:rsidRDefault="00DF2345" w:rsidP="00A66633">
      <w:pPr>
        <w:pStyle w:val="TPText-1abc"/>
        <w:numPr>
          <w:ilvl w:val="0"/>
          <w:numId w:val="70"/>
        </w:numPr>
      </w:pPr>
      <w:r w:rsidRPr="00BB292F">
        <w:t>pro odjezd ze stanice na trať bez trakčního vedení</w:t>
      </w:r>
    </w:p>
    <w:p w14:paraId="7979E803" w14:textId="77777777" w:rsidR="00DF2345" w:rsidRPr="00BB292F" w:rsidRDefault="00DF2345" w:rsidP="00705D60">
      <w:pPr>
        <w:pStyle w:val="TPText-1abc"/>
      </w:pPr>
      <w:r w:rsidRPr="00BB292F">
        <w:t>pro odjezd ze stanice do mezistaničního úseku, ve kterém dochází ke změně trakce</w:t>
      </w:r>
    </w:p>
    <w:p w14:paraId="54C6BD17" w14:textId="77777777"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14:paraId="6750FAE3" w14:textId="77777777"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14:paraId="28B5C702" w14:textId="77777777" w:rsidR="000823F1" w:rsidRPr="00BB292F" w:rsidRDefault="000823F1" w:rsidP="00705D60">
      <w:pPr>
        <w:pStyle w:val="TPText-1abc"/>
      </w:pPr>
      <w:r w:rsidRPr="00BB292F">
        <w:t>po SoM takové OBU, jejíž trakce neodpovídá trakčnímu systému na trati, resp. na dopravní koleji</w:t>
      </w:r>
      <w:r w:rsidR="00DF2345" w:rsidRPr="00BB292F">
        <w:t>.</w:t>
      </w:r>
    </w:p>
    <w:p w14:paraId="60A06AD2" w14:textId="77777777" w:rsidR="000823F1" w:rsidRPr="00BB292F" w:rsidRDefault="00DF2345" w:rsidP="00705D60">
      <w:pPr>
        <w:pStyle w:val="TPText-1neslovan"/>
      </w:pPr>
      <w:r w:rsidRPr="00BB292F">
        <w:t>Vozidla nezávislé trakce odpovídají všem trakčním systémům</w:t>
      </w:r>
      <w:r w:rsidR="000823F1" w:rsidRPr="00BB292F">
        <w:t>.</w:t>
      </w:r>
    </w:p>
    <w:p w14:paraId="052EE4FE" w14:textId="77777777"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14:paraId="73138A8F" w14:textId="77777777"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14:paraId="4FB7892F" w14:textId="77777777" w:rsidR="00B66CB2" w:rsidRPr="00BB292F" w:rsidRDefault="00B66CB2" w:rsidP="00705D60">
      <w:pPr>
        <w:pStyle w:val="TPText-1abc"/>
      </w:pPr>
      <w:r w:rsidRPr="00BB292F">
        <w:t>kolejových úseků</w:t>
      </w:r>
    </w:p>
    <w:p w14:paraId="4F16A604" w14:textId="77777777"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14:paraId="32EBCE68" w14:textId="77777777"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14:paraId="1B5A354A" w14:textId="77777777"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14:paraId="6EBB12A0" w14:textId="77777777"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14:paraId="19C66D8D" w14:textId="77777777"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14:paraId="6C658393" w14:textId="77777777"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14:paraId="0D7597F1" w14:textId="77777777"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14:paraId="73529DA3" w14:textId="77777777" w:rsidR="00DF2345" w:rsidRPr="00BB292F" w:rsidRDefault="00DF2345" w:rsidP="004113C4">
      <w:pPr>
        <w:pStyle w:val="TPNadpis-2slovan"/>
      </w:pPr>
      <w:bookmarkStart w:id="121" w:name="_Ref263670001"/>
      <w:bookmarkStart w:id="122" w:name="_Toc507679127"/>
      <w:r w:rsidRPr="00BB292F">
        <w:t>Řešení provizorní úvazky na SZZ</w:t>
      </w:r>
      <w:bookmarkEnd w:id="121"/>
      <w:bookmarkEnd w:id="122"/>
    </w:p>
    <w:p w14:paraId="4376730C" w14:textId="77777777"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r w:rsidRPr="00BB292F">
        <w:t>se:</w:t>
      </w:r>
    </w:p>
    <w:p w14:paraId="32285E83" w14:textId="77777777"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14:paraId="51BEA88C" w14:textId="77777777" w:rsidR="00DF2345" w:rsidRPr="00BB292F" w:rsidRDefault="00DF2345" w:rsidP="00705D60">
      <w:pPr>
        <w:pStyle w:val="TPText-1abc"/>
      </w:pPr>
      <w:r w:rsidRPr="00BB292F">
        <w:t>nezajišťuje jízda na MA OS.</w:t>
      </w:r>
    </w:p>
    <w:p w14:paraId="1A54DE59" w14:textId="77777777" w:rsidR="00DF2345" w:rsidRPr="00BB292F" w:rsidRDefault="00DF2345" w:rsidP="00852A82">
      <w:pPr>
        <w:pStyle w:val="TPText-1slovan"/>
        <w:keepNext/>
      </w:pPr>
      <w:bookmarkStart w:id="123" w:name="_Ref263671932"/>
      <w:r w:rsidRPr="00BB292F">
        <w:t>Pro stanice bez elektronického nebo hybridního SZZ se předpokládá pro vydávání MA využití pouze informací o:</w:t>
      </w:r>
      <w:bookmarkEnd w:id="123"/>
    </w:p>
    <w:p w14:paraId="44E2CDDB" w14:textId="77777777" w:rsidR="00DF2345" w:rsidRPr="00BB292F" w:rsidRDefault="00DF2345" w:rsidP="00A66633">
      <w:pPr>
        <w:pStyle w:val="TPText-1abc"/>
        <w:numPr>
          <w:ilvl w:val="0"/>
          <w:numId w:val="73"/>
        </w:numPr>
      </w:pPr>
      <w:r w:rsidRPr="00BB292F">
        <w:t>návěstech hlavních návěstidel dovolujících jízdu vlaku (vyjma přivolávací návěsti)</w:t>
      </w:r>
    </w:p>
    <w:p w14:paraId="4C001603" w14:textId="77777777" w:rsidR="00DF2345" w:rsidRPr="00BB292F" w:rsidRDefault="00DF2345" w:rsidP="00705D60">
      <w:pPr>
        <w:pStyle w:val="TPText-1abc"/>
      </w:pPr>
      <w:bookmarkStart w:id="124" w:name="_Ref263671934"/>
      <w:r w:rsidRPr="00BB292F">
        <w:t>polohách výhybek pomocí cestových relé (např. u</w:t>
      </w:r>
      <w:r w:rsidR="00CD7292" w:rsidRPr="00BB292F">
        <w:t> </w:t>
      </w:r>
      <w:r w:rsidRPr="00BB292F">
        <w:t>elektromechanického SZZ), tam, kde cestová relé v SZZ existují</w:t>
      </w:r>
      <w:bookmarkEnd w:id="124"/>
    </w:p>
    <w:p w14:paraId="3A59478F" w14:textId="77777777" w:rsidR="00DF2345" w:rsidRPr="00BB292F" w:rsidRDefault="00DF2345" w:rsidP="00705D60">
      <w:pPr>
        <w:pStyle w:val="TPText-1abc"/>
      </w:pPr>
      <w:bookmarkStart w:id="125" w:name="_Ref292791771"/>
      <w:r w:rsidRPr="00BB292F">
        <w:t>polohách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5"/>
    </w:p>
    <w:p w14:paraId="0E1B03F5" w14:textId="77777777" w:rsidR="00DF2345" w:rsidRPr="00BB292F" w:rsidRDefault="00DF2345" w:rsidP="00705D60">
      <w:pPr>
        <w:pStyle w:val="TPText-1abc"/>
      </w:pPr>
      <w:r w:rsidRPr="00BB292F">
        <w:t>volnosti kolejových úseků</w:t>
      </w:r>
    </w:p>
    <w:p w14:paraId="3D737AA9" w14:textId="77777777" w:rsidR="00DF2345" w:rsidRPr="00BB292F" w:rsidRDefault="00DF2345" w:rsidP="00705D60">
      <w:pPr>
        <w:pStyle w:val="TPText-1abc"/>
      </w:pPr>
      <w:bookmarkStart w:id="126"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6"/>
    </w:p>
    <w:p w14:paraId="12358921" w14:textId="77777777"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14:paraId="2ADA6166" w14:textId="77777777" w:rsidR="008121A7" w:rsidRPr="00BB292F" w:rsidRDefault="00EA6F5E" w:rsidP="00705D60">
      <w:pPr>
        <w:pStyle w:val="TPText-1abc"/>
      </w:pPr>
      <w:r w:rsidRPr="00BB292F">
        <w:t xml:space="preserve">poloze a závěru výhybek za koncem </w:t>
      </w:r>
      <w:r w:rsidR="000A6A1D" w:rsidRPr="00BB292F">
        <w:t xml:space="preserve">dopravní </w:t>
      </w:r>
      <w:r w:rsidRPr="00BB292F">
        <w:t>koleje pro účel podle 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14:paraId="16D7588E" w14:textId="77777777"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14:paraId="5E6CF289" w14:textId="77777777"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14:paraId="14A15F65" w14:textId="77777777"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14:paraId="0DD54F34" w14:textId="77777777"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r w:rsidR="00FC294A" w:rsidRPr="00BB292F">
        <w:fldChar w:fldCharType="end"/>
      </w:r>
      <w:r w:rsidRPr="00BB292F">
        <w:t xml:space="preserve"> neuplatní pro dohled polohy výhybek.</w:t>
      </w:r>
    </w:p>
    <w:p w14:paraId="4B4C497E" w14:textId="77777777"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14:paraId="48AC4B2D" w14:textId="77777777"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14:paraId="14CCE67A" w14:textId="77777777"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14:paraId="13B283BB" w14:textId="77777777"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kterého může být EoA)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r w:rsidR="009135F3" w:rsidRPr="00BB292F">
        <w:fldChar w:fldCharType="end"/>
      </w:r>
      <w:r w:rsidRPr="00BB292F">
        <w:t>.</w:t>
      </w:r>
    </w:p>
    <w:p w14:paraId="42745342" w14:textId="77777777" w:rsidR="00DF2345" w:rsidRPr="00BB292F" w:rsidRDefault="00DF2345" w:rsidP="00705D60">
      <w:pPr>
        <w:pStyle w:val="TPText-1slovan"/>
      </w:pPr>
      <w:r w:rsidRPr="00BB292F">
        <w:t>BG se umístí pro výše uvedený rozsah předávání MA.</w:t>
      </w:r>
    </w:p>
    <w:p w14:paraId="03AAD8E8" w14:textId="77777777"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(Danger Point).</w:t>
      </w:r>
    </w:p>
    <w:p w14:paraId="4C4FEC29" w14:textId="77777777" w:rsidR="00DF2345" w:rsidRPr="00BB292F" w:rsidRDefault="00DF2345" w:rsidP="004113C4">
      <w:pPr>
        <w:pStyle w:val="TPNadpis-2slovan"/>
      </w:pPr>
      <w:bookmarkStart w:id="127" w:name="_Toc507679128"/>
      <w:r w:rsidRPr="00BB292F">
        <w:t>Požadavky na umisťování BG a</w:t>
      </w:r>
      <w:r w:rsidR="00CD7292" w:rsidRPr="00BB292F">
        <w:t> </w:t>
      </w:r>
      <w:r w:rsidRPr="00BB292F">
        <w:t>přenos informací pomocí BG z provozního hlediska</w:t>
      </w:r>
      <w:bookmarkEnd w:id="127"/>
    </w:p>
    <w:p w14:paraId="3123BD5B" w14:textId="77777777" w:rsidR="00DF2345" w:rsidRPr="00BB292F" w:rsidRDefault="00DF2345" w:rsidP="00705D60">
      <w:pPr>
        <w:pStyle w:val="TPText-1slovan"/>
      </w:pPr>
      <w:bookmarkStart w:id="128" w:name="_Ref263672116"/>
      <w:r w:rsidRPr="00BB292F">
        <w:t xml:space="preserve">Na konci </w:t>
      </w:r>
      <w:r w:rsidR="00DF7B8E" w:rsidRPr="00BB292F">
        <w:t xml:space="preserve">dopravní </w:t>
      </w:r>
      <w:r w:rsidRPr="00BB292F">
        <w:t xml:space="preserve">koleje musí být umístěna BG, aby bylo možno identifikovat polohu vlaku, který po </w:t>
      </w:r>
      <w:r w:rsidR="004535D4" w:rsidRPr="00BB292F">
        <w:t xml:space="preserve">SoM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8"/>
    </w:p>
    <w:p w14:paraId="43242B71" w14:textId="77777777" w:rsidR="00DF2345" w:rsidRPr="00BB292F" w:rsidRDefault="00DF2345" w:rsidP="00705D60">
      <w:pPr>
        <w:pStyle w:val="TPText-1slovan"/>
      </w:pPr>
      <w:r w:rsidRPr="00BB292F">
        <w:t>Není</w:t>
      </w:r>
      <w:r w:rsidRPr="00BB292F">
        <w:noBreakHyphen/>
        <w:t>li umístěna BG podle 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14:paraId="5DA370A8" w14:textId="77777777" w:rsidR="00F154EB" w:rsidRPr="00BB292F" w:rsidRDefault="0007008A" w:rsidP="00852A82">
      <w:pPr>
        <w:pStyle w:val="TPText-1slovan"/>
        <w:keepNext/>
      </w:pPr>
      <w:r w:rsidRPr="00BB292F">
        <w:t xml:space="preserve">BG musí být umístěna </w:t>
      </w:r>
      <w:r w:rsidR="00F154EB" w:rsidRPr="00BB292F">
        <w:t>cca 200 m před:</w:t>
      </w:r>
    </w:p>
    <w:p w14:paraId="6225B85E" w14:textId="77777777"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14:paraId="5C1ED818" w14:textId="77777777"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14:paraId="26550AC7" w14:textId="77777777"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14:paraId="278B4A03" w14:textId="77777777"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m před:</w:t>
      </w:r>
    </w:p>
    <w:p w14:paraId="25A32723" w14:textId="77777777"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14:paraId="7F213F94" w14:textId="77777777"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14:paraId="3991171D" w14:textId="77777777"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nejdříve poté, co čelo vlaku minulo poslední výhybku, </w:t>
      </w:r>
      <w:r w:rsidRPr="00BB292F">
        <w:t>vyhodnotit, že úsek před odjíždějícím vlakem je volný a posla</w:t>
      </w:r>
      <w:r w:rsidR="00C4017D" w:rsidRPr="00BB292F">
        <w:t>lo</w:t>
      </w:r>
      <w:r w:rsidRPr="00BB292F">
        <w:t xml:space="preserve"> vlaku MA FS.</w:t>
      </w:r>
    </w:p>
    <w:p w14:paraId="0E30813D" w14:textId="77777777"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14:paraId="75DAC27F" w14:textId="77777777"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14:paraId="64646AF6" w14:textId="77777777"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14:paraId="7B683DB3" w14:textId="77777777"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musí být BG (ve směru jízdy vracejícího se vlaku). Taková BG musí obsahovat všechny potřebné informace, aby bylo možno vydat MA pro jízdu zpět po SoM.</w:t>
      </w:r>
    </w:p>
    <w:p w14:paraId="6913F02A" w14:textId="77777777"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musí být přibližně v úrovni vjezdového návěstidla stanice umístěna BG, která předá OBU všechny potřebné informace pro SoM v L2. Při jízdě opačným směrem tvoří tato BG hranici pro výjezd z oblasti ETCS L2 (i</w:t>
      </w:r>
      <w:r w:rsidR="001A74D8" w:rsidRPr="00BB292F">
        <w:t> </w:t>
      </w:r>
      <w:r w:rsidRPr="00BB292F">
        <w:t>když u</w:t>
      </w:r>
      <w:r w:rsidR="001A74D8" w:rsidRPr="00BB292F">
        <w:t> </w:t>
      </w:r>
      <w:r w:rsidRPr="00BB292F">
        <w:t>ní neexistuje EoA).</w:t>
      </w:r>
      <w:r w:rsidR="003F43FD" w:rsidRPr="00BB292F">
        <w:t xml:space="preserve"> Informace předané touto BG musí být zálohovány další vhodnou BG.</w:t>
      </w:r>
    </w:p>
    <w:p w14:paraId="3CF16A14" w14:textId="77777777" w:rsidR="00DF2345" w:rsidRPr="00BB292F" w:rsidRDefault="00DF2345" w:rsidP="00705D60">
      <w:pPr>
        <w:pStyle w:val="TPText-1slovan"/>
      </w:pPr>
      <w:r w:rsidRPr="00BB292F">
        <w:t>BG musí být dále umístěny tam, kde je to nutné pro naplnění požadavků stanovených v ostatních kapitolách.</w:t>
      </w:r>
    </w:p>
    <w:p w14:paraId="147F4D8C" w14:textId="77777777" w:rsidR="007863E4" w:rsidRPr="00BB292F" w:rsidRDefault="007863E4" w:rsidP="00705D60">
      <w:pPr>
        <w:pStyle w:val="TPText-1slovan"/>
      </w:pPr>
      <w:r w:rsidRPr="00BB292F">
        <w:t>BG musí být dále umístěny tam, kde je to nutné pro kalibraci odometru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14:paraId="72CEA3E3" w14:textId="77777777" w:rsidR="00DF2345" w:rsidRPr="00BB292F" w:rsidRDefault="00DF2345" w:rsidP="00705D60">
      <w:pPr>
        <w:pStyle w:val="TPText-1slovan"/>
      </w:pPr>
      <w:r w:rsidRPr="00BB292F">
        <w:t>BG musí OBU informovat o</w:t>
      </w:r>
      <w:r w:rsidR="001A74D8" w:rsidRPr="00BB292F">
        <w:t> </w:t>
      </w:r>
      <w:r w:rsidRPr="00BB292F">
        <w:t>velkých ocelových konstrukcích (a big metal mass), které vyžadují potlačení poplachu na OBU z důvodu poruchy čtení balíz.</w:t>
      </w:r>
    </w:p>
    <w:p w14:paraId="7C7225DC" w14:textId="77777777"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14:paraId="4223666D" w14:textId="77777777" w:rsidR="00B130DE" w:rsidRPr="00BB292F" w:rsidRDefault="00B130DE" w:rsidP="00852A82">
      <w:pPr>
        <w:pStyle w:val="TPText-1slovan"/>
        <w:keepNext/>
      </w:pPr>
      <w:bookmarkStart w:id="129" w:name="_Ref478645794"/>
      <w:r w:rsidRPr="00BB292F">
        <w:t>BG a</w:t>
      </w:r>
      <w:r w:rsidR="001A74D8" w:rsidRPr="00BB292F">
        <w:t> </w:t>
      </w:r>
      <w:r w:rsidRPr="00BB292F">
        <w:t>telegramy v nich obsažené musí být koncipovány tak, aby byly minimalizovány provozní důsledky při nepřečtení balízy z BG (např. při jejím zničení nebo zcizení), a</w:t>
      </w:r>
      <w:r w:rsidR="001A74D8" w:rsidRPr="00BB292F">
        <w:t> </w:t>
      </w:r>
      <w:r w:rsidRPr="00BB292F">
        <w:t>to jak pro vlaky s přijatým MA, tak pro jízdy vozidel s OBU bez přijatého MA. Např.:</w:t>
      </w:r>
      <w:bookmarkEnd w:id="129"/>
    </w:p>
    <w:p w14:paraId="631D4707" w14:textId="77777777"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14:paraId="753AB2CD" w14:textId="77777777"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14:paraId="67EA6BD0" w14:textId="77777777" w:rsidR="00B451BF" w:rsidRPr="00BB292F" w:rsidRDefault="00E3735C" w:rsidP="00705D60">
      <w:pPr>
        <w:pStyle w:val="TPText-3iii"/>
      </w:pPr>
      <w:r w:rsidRPr="00BB292F">
        <w:t>v místě hranice mezi dvěma RBC (handover)</w:t>
      </w:r>
    </w:p>
    <w:p w14:paraId="273708D2" w14:textId="77777777" w:rsidR="00EF0962" w:rsidRPr="00BB292F" w:rsidRDefault="00D41BE9" w:rsidP="00705D60">
      <w:pPr>
        <w:pStyle w:val="TPText-3iii"/>
      </w:pPr>
      <w:r w:rsidRPr="00BB292F">
        <w:t>informují</w:t>
      </w:r>
      <w:r w:rsidRPr="00BB292F">
        <w:noBreakHyphen/>
        <w:t>li o velkých ocelových konstrukcích</w:t>
      </w:r>
    </w:p>
    <w:p w14:paraId="055A163E" w14:textId="77777777" w:rsidR="00F14F37" w:rsidRPr="00BB292F" w:rsidRDefault="00EF0962" w:rsidP="00705D60">
      <w:pPr>
        <w:pStyle w:val="TPText-3iii"/>
      </w:pPr>
      <w:r w:rsidRPr="00BB292F">
        <w:t>pokud obsahují paket 79 a v něm informují o změně kilometráže</w:t>
      </w:r>
    </w:p>
    <w:p w14:paraId="6C13F39B" w14:textId="77777777" w:rsidR="00570836" w:rsidRPr="00BB292F" w:rsidRDefault="00570836" w:rsidP="00705D60">
      <w:pPr>
        <w:pStyle w:val="TPText-3iii"/>
      </w:pPr>
      <w:r w:rsidRPr="00BB292F">
        <w:t>obsahují</w:t>
      </w:r>
      <w:r w:rsidRPr="00BB292F">
        <w:noBreakHyphen/>
        <w:t>li tabulku priorit různou pro oba směry jízdy</w:t>
      </w:r>
    </w:p>
    <w:p w14:paraId="54756C28" w14:textId="77777777"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14:paraId="37C31545" w14:textId="77777777"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14:paraId="5213D0A2" w14:textId="77777777"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r w:rsidRPr="00BB292F">
        <w:t>vícebalízové.</w:t>
      </w:r>
    </w:p>
    <w:p w14:paraId="5D37A526" w14:textId="77777777" w:rsidR="00773EB6" w:rsidRPr="00BB292F" w:rsidRDefault="00773EB6" w:rsidP="00705D60">
      <w:pPr>
        <w:pStyle w:val="TPText-1abc"/>
      </w:pPr>
      <w:r w:rsidRPr="00BB292F">
        <w:t>Dvoubalízové mohou být BG, u</w:t>
      </w:r>
      <w:r w:rsidR="001A74D8" w:rsidRPr="00BB292F">
        <w:t> </w:t>
      </w:r>
      <w:r w:rsidRPr="00BB292F">
        <w:t>nichž je to účelné (např. pro urychlení přechodu z módu SR do FS po SoM tam, kde se SoM z provozních důvodů předpokládá).</w:t>
      </w:r>
    </w:p>
    <w:p w14:paraId="3AC79BE4" w14:textId="77777777" w:rsidR="00773EB6" w:rsidRPr="00BB292F" w:rsidRDefault="00773EB6" w:rsidP="00705D60">
      <w:pPr>
        <w:pStyle w:val="TPText-1abc"/>
      </w:pPr>
      <w:r w:rsidRPr="00BB292F">
        <w:t>Ostatní BG by měly být</w:t>
      </w:r>
      <w:r w:rsidR="00B130DE" w:rsidRPr="00BB292F">
        <w:t xml:space="preserve"> jednobalízové.</w:t>
      </w:r>
    </w:p>
    <w:p w14:paraId="16B441B0" w14:textId="77777777" w:rsidR="00E3735C" w:rsidRPr="00BB292F" w:rsidRDefault="003F43FD" w:rsidP="00705D60">
      <w:pPr>
        <w:pStyle w:val="TPText-1abc"/>
      </w:pPr>
      <w:r w:rsidRPr="00BB292F">
        <w:t>Balízy ve dvou a</w:t>
      </w:r>
      <w:r w:rsidR="001A74D8" w:rsidRPr="00BB292F">
        <w:t> </w:t>
      </w:r>
      <w:r w:rsidRPr="00BB292F">
        <w:t xml:space="preserve">vícebalízové </w:t>
      </w:r>
      <w:r w:rsidR="00824B89" w:rsidRPr="00BB292F">
        <w:t>BG</w:t>
      </w:r>
      <w:r w:rsidRPr="00BB292F">
        <w:t xml:space="preserve"> musí být duplikovány.</w:t>
      </w:r>
    </w:p>
    <w:p w14:paraId="1C48B7D5" w14:textId="77777777"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14:paraId="2CC13761" w14:textId="792776D5" w:rsidR="002761A7" w:rsidRDefault="002761A7" w:rsidP="00705D60">
      <w:pPr>
        <w:pStyle w:val="TPText-1slovan"/>
      </w:pPr>
      <w:bookmarkStart w:id="130" w:name="_Ref478627340"/>
      <w:r w:rsidRPr="00BB292F">
        <w:t>Balízy v hlavních kolejích a balízy v kolejích pojížděných rychlostí vyšší než 60 km/h musí být účinně chráněny před ledem padajícím z vlaků.</w:t>
      </w:r>
      <w:bookmarkEnd w:id="130"/>
    </w:p>
    <w:p w14:paraId="0B764548" w14:textId="440F45C7" w:rsidR="00A60796" w:rsidRPr="00BB292F" w:rsidRDefault="00AA417F" w:rsidP="00AA417F">
      <w:pPr>
        <w:pStyle w:val="TPText-1neslovan"/>
      </w:pPr>
      <w:r>
        <w:t xml:space="preserve">Požadujeme, aby součástí dodávky balízy byla i ochrana balízy. </w:t>
      </w:r>
      <w:r>
        <w:t>O</w:t>
      </w:r>
      <w:r>
        <w:t>chrana balízy</w:t>
      </w:r>
      <w:r>
        <w:t xml:space="preserve"> </w:t>
      </w:r>
      <w:r>
        <w:t xml:space="preserve">musí zamezit poškození balízy tělesem s </w:t>
      </w:r>
      <w:r>
        <w:t>kinetickou energií přibližně 5 k</w:t>
      </w:r>
      <w:r>
        <w:t>J (např. 5 kg ledu</w:t>
      </w:r>
      <w:r>
        <w:t xml:space="preserve"> </w:t>
      </w:r>
      <w:r>
        <w:t>s rychlostí 160 km/h) a to třikrát ročně s minimální životností ochrany 10 let (30 nárazů bez</w:t>
      </w:r>
      <w:r>
        <w:t xml:space="preserve"> </w:t>
      </w:r>
      <w:r>
        <w:t>nutnosti výměny krytu). Boční ochrana balíz, včetně jejího upevnění musí dovolit umístění</w:t>
      </w:r>
      <w:r>
        <w:t xml:space="preserve"> </w:t>
      </w:r>
      <w:r>
        <w:t>balízy tak, aby balíza odpovídala požadavkům na interoperabilitu dle verzí dokumentací, podle</w:t>
      </w:r>
      <w:r>
        <w:t xml:space="preserve"> </w:t>
      </w:r>
      <w:r>
        <w:t>kterých se projektuje. Dodavatel doloží teoretické mechanické simulace ochrany nebo záznam</w:t>
      </w:r>
      <w:r>
        <w:t xml:space="preserve"> </w:t>
      </w:r>
      <w:r>
        <w:t>z praktic</w:t>
      </w:r>
      <w:r>
        <w:t xml:space="preserve">kých nebo laboratorních testů. </w:t>
      </w:r>
      <w:r>
        <w:t xml:space="preserve">Boční ochranu schvaluje O14. Pokud jakákoliv část ochrany zasahuje do železničního svršku, </w:t>
      </w:r>
      <w:r>
        <w:t>schvaluje ji i O13</w:t>
      </w:r>
      <w:r w:rsidR="00A60796" w:rsidRPr="00BB292F">
        <w:t>.</w:t>
      </w:r>
    </w:p>
    <w:p w14:paraId="534C81BE" w14:textId="08CC4932" w:rsidR="00A60796" w:rsidRPr="00BB292F" w:rsidRDefault="00AA417F" w:rsidP="00A60796">
      <w:pPr>
        <w:pStyle w:val="TPText-1neslovan"/>
      </w:pPr>
      <w:r>
        <w:t>V případě, že balíz je umístěna v místě, kde nemůže být pojížděna rychlostí vyšší než 60 km/h je možné pro tuto balízu zřídit jednorázovou (tj. na ochranu se nevztahuje požadavek opakovanou ochranu balíz).</w:t>
      </w:r>
      <w:bookmarkStart w:id="131" w:name="_GoBack"/>
      <w:bookmarkEnd w:id="131"/>
    </w:p>
    <w:p w14:paraId="391A44C5" w14:textId="77777777" w:rsidR="00F549E9" w:rsidRPr="00BB292F" w:rsidRDefault="00F549E9" w:rsidP="00705D60">
      <w:pPr>
        <w:pStyle w:val="TPText-1slovan"/>
      </w:pPr>
      <w:r w:rsidRPr="00BB292F">
        <w:t xml:space="preserve">Pro upevnění balíz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14:paraId="3FCCFEE0" w14:textId="77777777" w:rsidR="00E7498D" w:rsidRPr="00BB292F" w:rsidRDefault="00E7498D" w:rsidP="00705D60">
      <w:pPr>
        <w:pStyle w:val="TPText-1slovan"/>
      </w:pPr>
      <w:r w:rsidRPr="00BB292F">
        <w:t>Balízy</w:t>
      </w:r>
      <w:r w:rsidR="00213DC1" w:rsidRPr="00BB292F">
        <w:t>,</w:t>
      </w:r>
      <w:r w:rsidRPr="00BB292F">
        <w:t xml:space="preserve"> </w:t>
      </w:r>
      <w:r w:rsidR="00213DC1" w:rsidRPr="00BB292F">
        <w:t xml:space="preserve">kromě balíz před nebo na vstupní hranici oblasti L2, </w:t>
      </w:r>
      <w:r w:rsidRPr="00BB292F">
        <w:t>nesmí obsahovat národní hodnoty.</w:t>
      </w:r>
    </w:p>
    <w:p w14:paraId="365AB1E4" w14:textId="77777777" w:rsidR="007863E4" w:rsidRPr="00BB292F" w:rsidRDefault="007863E4" w:rsidP="00705D60">
      <w:pPr>
        <w:pStyle w:val="TPText-1slovan"/>
      </w:pPr>
      <w:r w:rsidRPr="00BB292F">
        <w:t>Balízy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zpětné montáži pro účely opravných prací na železničním svršku. Montáž balíz nesmí vyžadovat vrtání betonových pražců.</w:t>
      </w:r>
    </w:p>
    <w:p w14:paraId="50673B7D" w14:textId="77777777" w:rsidR="007863E4" w:rsidRPr="00BB292F" w:rsidRDefault="007863E4" w:rsidP="00705D60">
      <w:pPr>
        <w:pStyle w:val="TPText-1slovan"/>
      </w:pPr>
      <w:r w:rsidRPr="00BB292F">
        <w:t>Dodávka balíz, včetně systému jejich upevnění a</w:t>
      </w:r>
      <w:r w:rsidR="001A74D8" w:rsidRPr="00BB292F">
        <w:t> </w:t>
      </w:r>
      <w:r w:rsidRPr="00BB292F">
        <w:t>montáž bude součástí stavby.</w:t>
      </w:r>
    </w:p>
    <w:p w14:paraId="23620513" w14:textId="77777777"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případně přemístění nebo demontáž dotčených balíz, které jsou součástí již vybudované traťové části ETCS.</w:t>
      </w:r>
    </w:p>
    <w:p w14:paraId="02697B81" w14:textId="77777777" w:rsidR="005B4D4E" w:rsidRPr="00BB292F" w:rsidRDefault="005B4D4E" w:rsidP="00705D60">
      <w:pPr>
        <w:pStyle w:val="TPText-1slovan"/>
      </w:pPr>
      <w:bookmarkStart w:id="132" w:name="_Ref478645661"/>
      <w:r w:rsidRPr="00BB292F">
        <w:t>Použití funkce Virtual Balise Cover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2"/>
    </w:p>
    <w:p w14:paraId="23B3AFEC" w14:textId="77777777" w:rsidR="00DF2345" w:rsidRPr="00BB292F" w:rsidRDefault="00DF2345" w:rsidP="004113C4">
      <w:pPr>
        <w:pStyle w:val="TPNadpis-2slovan"/>
      </w:pPr>
      <w:bookmarkStart w:id="133" w:name="_Toc507679129"/>
      <w:r w:rsidRPr="00BB292F">
        <w:t>Požadavky na umisťování neproměnných návěstí</w:t>
      </w:r>
      <w:bookmarkEnd w:id="133"/>
    </w:p>
    <w:p w14:paraId="3F70C315" w14:textId="77777777"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r w:rsidRPr="00BB292F">
        <w:t>marker podle EEIG:06E068</w:t>
      </w:r>
      <w:r w:rsidR="00237B14" w:rsidRPr="00BB292F">
        <w:t>)</w:t>
      </w:r>
      <w:r w:rsidRPr="00BB292F">
        <w:t>, musí být umístěno v místě EoA</w:t>
      </w:r>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EoA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14:paraId="63F8DF02" w14:textId="77777777"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14:paraId="5D903C85" w14:textId="77777777" w:rsidR="00DF2345" w:rsidRPr="00BB292F" w:rsidRDefault="00DF2345" w:rsidP="00705D60">
      <w:pPr>
        <w:pStyle w:val="TPText-1slovan"/>
      </w:pPr>
      <w:bookmarkStart w:id="134" w:name="_Ref263672623"/>
      <w:r w:rsidRPr="00BB292F">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4"/>
    </w:p>
    <w:p w14:paraId="016EB0A2" w14:textId="77777777"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balízové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14:paraId="0E7AE310" w14:textId="77777777" w:rsidR="00DF2345" w:rsidRPr="00BB292F" w:rsidRDefault="00DF2345" w:rsidP="00705D60">
      <w:pPr>
        <w:pStyle w:val="TPText-1slovan"/>
      </w:pPr>
      <w:bookmarkStart w:id="135" w:name="_Ref254595223"/>
      <w:r w:rsidRPr="00BB292F">
        <w:t>Před neproměnným návěstidlem podle 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14:paraId="1B6596BC" w14:textId="77777777" w:rsidR="00DF2345" w:rsidRPr="00BB292F" w:rsidRDefault="00DF2345" w:rsidP="00705D60">
      <w:pPr>
        <w:pStyle w:val="TPText-1slovan"/>
      </w:pPr>
      <w:bookmarkStart w:id="136" w:name="_Ref254595268"/>
      <w:r w:rsidRPr="00BB292F">
        <w:t xml:space="preserve">V místě hranice pro výjezd z oblasti ETCS L2 musí být umístěno neproměnné návěstidlo podle </w:t>
      </w:r>
      <w:bookmarkEnd w:id="135"/>
      <w:bookmarkEnd w:id="136"/>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14:paraId="235478F0" w14:textId="77777777"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pro možnost potvrzení TAF Request až po úroveň tohoto neproměnného návěstidla</w:t>
      </w:r>
      <w:r w:rsidR="002E6DBB" w:rsidRPr="00BB292F">
        <w:t xml:space="preserve">, pokud v takovém místě není umístěno hlavní návěstidlo 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vyhodnocuje, zda je před odjíždějícím vlakem volný úsek až po:</w:t>
      </w:r>
    </w:p>
    <w:p w14:paraId="7AB047B8" w14:textId="77777777" w:rsidR="00FC5371" w:rsidRPr="00BB292F" w:rsidRDefault="004A4BB0" w:rsidP="00A66633">
      <w:pPr>
        <w:pStyle w:val="TPText-1abc"/>
        <w:numPr>
          <w:ilvl w:val="0"/>
          <w:numId w:val="78"/>
        </w:numPr>
      </w:pPr>
      <w:r w:rsidRPr="00BB292F">
        <w:t xml:space="preserve">další hlavní </w:t>
      </w:r>
      <w:r w:rsidR="002E6DBB" w:rsidRPr="00BB292F">
        <w:t>návěstidlo nebo</w:t>
      </w:r>
    </w:p>
    <w:p w14:paraId="57BC4CB3" w14:textId="77777777"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14:paraId="6DD75201" w14:textId="77777777"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14:paraId="7871EE8A" w14:textId="77777777"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14:paraId="45D91FD7" w14:textId="77777777"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14:paraId="35A750C0" w14:textId="77777777"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14:paraId="6ED1A0D3" w14:textId="77777777"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14:paraId="7B13BF00" w14:textId="77777777" w:rsidR="00DF2345" w:rsidRPr="00BB292F" w:rsidRDefault="00DF2345" w:rsidP="00852A82">
      <w:pPr>
        <w:pStyle w:val="TPText-1abc"/>
        <w:keepNext/>
        <w:numPr>
          <w:ilvl w:val="0"/>
          <w:numId w:val="79"/>
        </w:numPr>
      </w:pPr>
      <w:bookmarkStart w:id="137" w:name="_Ref263672681"/>
      <w:r w:rsidRPr="00BB292F">
        <w:t>na stožár návěstidla tak, aby nekomplikovalo výstup na návěstidlo</w:t>
      </w:r>
      <w:r w:rsidR="00F2664F" w:rsidRPr="00BB292F">
        <w:t>,</w:t>
      </w:r>
      <w:r w:rsidRPr="00BB292F">
        <w:t xml:space="preserve"> jeho údržbu</w:t>
      </w:r>
      <w:bookmarkEnd w:id="137"/>
      <w:r w:rsidR="00F2664F" w:rsidRPr="00BB292F">
        <w:t xml:space="preserve"> a vnímání návěstí návěstidla</w:t>
      </w:r>
    </w:p>
    <w:p w14:paraId="3F93690C" w14:textId="77777777" w:rsidR="00DF2345" w:rsidRPr="00BB292F" w:rsidRDefault="00DF2345" w:rsidP="00705D60">
      <w:pPr>
        <w:pStyle w:val="TPText-1abc"/>
      </w:pPr>
      <w:r w:rsidRPr="00BB292F">
        <w:t>nad stožárové návěstidlo</w:t>
      </w:r>
    </w:p>
    <w:p w14:paraId="1531C98E" w14:textId="77777777" w:rsidR="00DF2345" w:rsidRPr="00BB292F" w:rsidRDefault="00DF2345" w:rsidP="00705D60">
      <w:pPr>
        <w:pStyle w:val="TPText-1abc"/>
      </w:pPr>
      <w:r w:rsidRPr="00BB292F">
        <w:t>na návěstní lávku nebo krakorec nad kolej nebo vedle koleje</w:t>
      </w:r>
    </w:p>
    <w:p w14:paraId="320DF80C" w14:textId="77777777" w:rsidR="00DF2345" w:rsidRPr="00BB292F" w:rsidRDefault="00DF2345" w:rsidP="00705D60">
      <w:pPr>
        <w:pStyle w:val="TPText-1abc"/>
      </w:pPr>
      <w:bookmarkStart w:id="138" w:name="_Ref263672684"/>
      <w:r w:rsidRPr="00BB292F">
        <w:t>na trakční stožár</w:t>
      </w:r>
      <w:bookmarkEnd w:id="138"/>
      <w:r w:rsidR="00F2664F" w:rsidRPr="00BB292F">
        <w:t xml:space="preserve"> (ne na straně závaží napínacího zařízení) nebo na trakční bránu</w:t>
      </w:r>
    </w:p>
    <w:p w14:paraId="5CF1A552" w14:textId="77777777"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14:paraId="3D602723" w14:textId="77777777"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14:paraId="2CCA3638" w14:textId="77777777"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14:paraId="648EC747" w14:textId="77777777"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14:paraId="547FCCD4" w14:textId="77777777" w:rsidR="00CC0F20" w:rsidRPr="00BB292F" w:rsidRDefault="00CC0F20" w:rsidP="004113C4">
      <w:pPr>
        <w:pStyle w:val="TPNadpis-2slovan"/>
      </w:pPr>
      <w:bookmarkStart w:id="139" w:name="_Ref291592376"/>
      <w:bookmarkStart w:id="140" w:name="_Ref410237617"/>
      <w:bookmarkStart w:id="141" w:name="_Toc507679130"/>
      <w:r w:rsidRPr="00BB292F">
        <w:t>Výluky</w:t>
      </w:r>
      <w:bookmarkEnd w:id="139"/>
      <w:r w:rsidR="00A937CB" w:rsidRPr="00BB292F">
        <w:t xml:space="preserve"> ETCS</w:t>
      </w:r>
      <w:bookmarkEnd w:id="140"/>
      <w:bookmarkEnd w:id="141"/>
    </w:p>
    <w:p w14:paraId="45E1B948" w14:textId="77777777" w:rsidR="00CC0F20" w:rsidRPr="00BB292F" w:rsidRDefault="00CC0F20" w:rsidP="00852A82">
      <w:pPr>
        <w:pStyle w:val="TPText-1slovan"/>
        <w:keepNext/>
      </w:pPr>
      <w:bookmarkStart w:id="142"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2"/>
    </w:p>
    <w:p w14:paraId="7F8DD7F1" w14:textId="77777777"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14:paraId="7FA2421E" w14:textId="77777777" w:rsidR="009A198F" w:rsidRPr="00BB292F" w:rsidRDefault="009A198F" w:rsidP="00705D60">
      <w:pPr>
        <w:pStyle w:val="TPText-1abc"/>
      </w:pPr>
      <w:bookmarkStart w:id="143" w:name="_Ref290630195"/>
      <w:r w:rsidRPr="00BB292F">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3"/>
      <w:r w:rsidR="002F5C56" w:rsidRPr="00BB292F">
        <w:t xml:space="preserve"> (nejméně s O12, O14, O26)</w:t>
      </w:r>
      <w:r w:rsidR="00303C13" w:rsidRPr="00BB292F">
        <w:t>.</w:t>
      </w:r>
    </w:p>
    <w:p w14:paraId="0ECF659F" w14:textId="77777777" w:rsidR="00CC0F20" w:rsidRPr="00BB292F" w:rsidRDefault="009A198F" w:rsidP="00705D60">
      <w:pPr>
        <w:pStyle w:val="TPText-1slovan"/>
      </w:pPr>
      <w:r w:rsidRPr="00BB292F">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(viz 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14:paraId="457A4DD1" w14:textId="77777777" w:rsidR="009A198F" w:rsidRPr="00BB292F" w:rsidRDefault="00945608" w:rsidP="00852A82">
      <w:pPr>
        <w:pStyle w:val="TPText-1slovan"/>
        <w:keepNext/>
      </w:pPr>
      <w:bookmarkStart w:id="144"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4"/>
    </w:p>
    <w:p w14:paraId="00082897" w14:textId="77777777"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14:paraId="5409DE47" w14:textId="77777777" w:rsidR="001F4549" w:rsidRPr="00BB292F" w:rsidRDefault="00D34EEA" w:rsidP="00705D60">
      <w:pPr>
        <w:pStyle w:val="TPText-1abc"/>
      </w:pPr>
      <w:r w:rsidRPr="00BB292F">
        <w:t xml:space="preserve">použít </w:t>
      </w:r>
      <w:r w:rsidR="001F4549" w:rsidRPr="00BB292F">
        <w:t>omezení rychlosti na hodnotu CZ_V_EXCLTZZ v případech řešení podle 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14:paraId="19A13731" w14:textId="77777777"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14:paraId="58CF1B68" w14:textId="77777777"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14:paraId="1C5B3EFF" w14:textId="77777777"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14:paraId="738C8AC9" w14:textId="77777777" w:rsidR="00945608" w:rsidRPr="00BB292F" w:rsidRDefault="001F4549" w:rsidP="00705D60">
      <w:pPr>
        <w:pStyle w:val="TPText-1slovan"/>
      </w:pPr>
      <w:r w:rsidRPr="00BB292F">
        <w:t>Pokud je ETCS výluka zavedena pro dvě nebo více sousedících stanic a</w:t>
      </w:r>
      <w:r w:rsidR="002F5C56" w:rsidRPr="00BB292F">
        <w:t> </w:t>
      </w:r>
      <w:r w:rsidRPr="00BB292F">
        <w:t>kolejí mezi nimi</w:t>
      </w:r>
      <w:r w:rsidR="00506EC1" w:rsidRPr="00BB292F">
        <w:t>, považuje se z pohledu OBU za jednu vyloučenou oblast.</w:t>
      </w:r>
    </w:p>
    <w:p w14:paraId="71B52C2A" w14:textId="77777777" w:rsidR="00506EC1" w:rsidRPr="00BB292F" w:rsidRDefault="00506EC1" w:rsidP="00852A82">
      <w:pPr>
        <w:pStyle w:val="TPText-1slovan"/>
        <w:keepNext/>
      </w:pPr>
      <w:bookmarkStart w:id="145" w:name="_Ref291592379"/>
      <w:r w:rsidRPr="00BB292F">
        <w:t>Pokud je zavedena ETCS výluka, RBC:</w:t>
      </w:r>
      <w:bookmarkEnd w:id="145"/>
    </w:p>
    <w:p w14:paraId="4E6C3DDE" w14:textId="77777777" w:rsidR="002706FF" w:rsidRPr="00BB292F" w:rsidRDefault="001A4388" w:rsidP="00A66633">
      <w:pPr>
        <w:pStyle w:val="TPText-1abc"/>
        <w:numPr>
          <w:ilvl w:val="0"/>
          <w:numId w:val="82"/>
        </w:numPr>
      </w:pPr>
      <w:r w:rsidRPr="00BB292F">
        <w:t xml:space="preserve">posílá </w:t>
      </w:r>
      <w:r w:rsidR="004B0434" w:rsidRPr="00BB292F">
        <w:t>OBU v FS nebo OS s EoA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14:paraId="298E5C2B" w14:textId="77777777" w:rsidR="004B0434" w:rsidRPr="00BB292F" w:rsidRDefault="004B0434" w:rsidP="00705D60">
      <w:pPr>
        <w:pStyle w:val="TPText-1abc"/>
      </w:pPr>
      <w:r w:rsidRPr="00BB292F">
        <w:t>pošle OBU</w:t>
      </w:r>
      <w:r w:rsidR="001F7D16" w:rsidRPr="00BB292F">
        <w:t xml:space="preserve">, které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EoA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r w:rsidR="00E01267" w:rsidRPr="00BB292F">
        <w:t xml:space="preserve">na DMI </w:t>
      </w:r>
      <w:r w:rsidR="002706FF" w:rsidRPr="00BB292F">
        <w:t>neprodleně až do jejího potvrzení strojvedoucím</w:t>
      </w:r>
    </w:p>
    <w:p w14:paraId="5572B463" w14:textId="77777777"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Textová zpráva má být zobrazena na DMI neprodleně až do jejího potvrzení strojvedoucím</w:t>
      </w:r>
    </w:p>
    <w:p w14:paraId="2C7F20D8" w14:textId="77777777" w:rsidR="002451A7" w:rsidRPr="00BB292F" w:rsidRDefault="002451A7" w:rsidP="00705D60">
      <w:pPr>
        <w:pStyle w:val="TPText-1abc"/>
      </w:pPr>
      <w:bookmarkStart w:id="146" w:name="_Ref290896576"/>
      <w:r w:rsidRPr="00BB292F">
        <w:t xml:space="preserve">pošle ostatním OBU </w:t>
      </w:r>
      <w:r w:rsidR="00F0411B" w:rsidRPr="00BB292F">
        <w:t>(v</w:t>
      </w:r>
      <w:r w:rsidR="002F5C56" w:rsidRPr="00BB292F">
        <w:t> </w:t>
      </w:r>
      <w:r w:rsidR="00F0411B" w:rsidRPr="00BB292F">
        <w:t xml:space="preserve">FS nebo OS s EoA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Textová zpráva musí být zobrazena na DMI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6"/>
    </w:p>
    <w:p w14:paraId="241BC102" w14:textId="77777777"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14:paraId="57C82897" w14:textId="77777777" w:rsidR="00DF2345" w:rsidRPr="00BB292F" w:rsidRDefault="00DF2345" w:rsidP="00097B54">
      <w:pPr>
        <w:pStyle w:val="TPNADPIS-1slovan"/>
      </w:pPr>
      <w:bookmarkStart w:id="147" w:name="_Ref289773240"/>
      <w:bookmarkStart w:id="148" w:name="_Toc507679131"/>
      <w:r w:rsidRPr="00BB292F">
        <w:t xml:space="preserve">Požadavky na </w:t>
      </w:r>
      <w:r w:rsidR="00151C62" w:rsidRPr="00BB292F">
        <w:t>ZHOTOVENÍ STAVBY</w:t>
      </w:r>
      <w:bookmarkEnd w:id="147"/>
      <w:bookmarkEnd w:id="148"/>
    </w:p>
    <w:p w14:paraId="34CA11E8" w14:textId="77777777" w:rsidR="00DF2345" w:rsidRPr="00BB292F" w:rsidRDefault="00DF2345" w:rsidP="00097B54">
      <w:pPr>
        <w:pStyle w:val="TPText-1slovan"/>
      </w:pPr>
      <w:bookmarkStart w:id="149"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9"/>
    </w:p>
    <w:p w14:paraId="471DBE15" w14:textId="77777777" w:rsidR="00E805AA" w:rsidRPr="00BB292F" w:rsidRDefault="00E805AA" w:rsidP="00097B54">
      <w:pPr>
        <w:pStyle w:val="TPText-1slovan"/>
      </w:pPr>
      <w:r w:rsidRPr="00BB292F">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14:paraId="5B120C6F" w14:textId="77777777" w:rsidR="00DF2345" w:rsidRPr="00BB292F" w:rsidRDefault="00DF2345" w:rsidP="00097B54">
      <w:pPr>
        <w:pStyle w:val="TPText-1slovan"/>
      </w:pPr>
      <w:r w:rsidRPr="00BB292F">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14:paraId="5E73F23D" w14:textId="77777777" w:rsidR="00483D6E" w:rsidRPr="00BB292F" w:rsidRDefault="00483D6E" w:rsidP="00097B54">
      <w:pPr>
        <w:pStyle w:val="TPText-1slovan"/>
      </w:pPr>
      <w:r w:rsidRPr="00BB292F">
        <w:t>Součástí nabídky stavby bude harmonogram prací.</w:t>
      </w:r>
    </w:p>
    <w:p w14:paraId="2120E7ED" w14:textId="77777777"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14:paraId="066E39CE" w14:textId="77777777" w:rsidR="00483D6E" w:rsidRPr="00BB292F" w:rsidRDefault="00483D6E" w:rsidP="00A66633">
      <w:pPr>
        <w:pStyle w:val="TPText-1abc"/>
        <w:numPr>
          <w:ilvl w:val="0"/>
          <w:numId w:val="83"/>
        </w:numPr>
      </w:pPr>
      <w:r w:rsidRPr="00BB292F">
        <w:t>Výluka koleje (kolejové skupiny)</w:t>
      </w:r>
    </w:p>
    <w:p w14:paraId="4DAC4AFC" w14:textId="77777777" w:rsidR="00483D6E" w:rsidRPr="00BB292F" w:rsidRDefault="00483D6E" w:rsidP="00097B54">
      <w:pPr>
        <w:pStyle w:val="TPText-1abc"/>
      </w:pPr>
      <w:r w:rsidRPr="00BB292F">
        <w:t>Vypnutí zabezpečovacího zařízení</w:t>
      </w:r>
    </w:p>
    <w:p w14:paraId="65C57365" w14:textId="77777777"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14:paraId="62E8DF54" w14:textId="77777777"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14:paraId="1ACC7A1A" w14:textId="77777777"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14:paraId="3174F018" w14:textId="77777777" w:rsidR="00F87883" w:rsidRPr="00BB292F" w:rsidRDefault="00F87883" w:rsidP="00097B54">
      <w:pPr>
        <w:pStyle w:val="TPText-1slovan"/>
      </w:pPr>
      <w:bookmarkStart w:id="150" w:name="_Ref478627358"/>
      <w:r w:rsidRPr="00BB292F">
        <w:t xml:space="preserve">Pro montáž balíz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způsoby montáže balíz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50"/>
    </w:p>
    <w:p w14:paraId="6E2B887B" w14:textId="77777777" w:rsidR="00A70888" w:rsidRPr="00BB292F" w:rsidRDefault="00A70888" w:rsidP="00097B54">
      <w:pPr>
        <w:pStyle w:val="TPText-1slovan"/>
      </w:pPr>
      <w:r w:rsidRPr="00BB292F">
        <w:t>Před zahájením montáže každé</w:t>
      </w:r>
      <w:r w:rsidR="000640CD" w:rsidRPr="00BB292F">
        <w:t>ho</w:t>
      </w:r>
      <w:r w:rsidRPr="00BB292F">
        <w:t xml:space="preserve"> souboru balízových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r w:rsidRPr="00BB292F">
        <w:t>xls</w:t>
      </w:r>
      <w:r w:rsidR="00467A78" w:rsidRPr="00BB292F">
        <w:t>x (*.xls)</w:t>
      </w:r>
      <w:r w:rsidRPr="00BB292F">
        <w:t xml:space="preserve"> </w:t>
      </w:r>
      <w:r w:rsidR="00467A78" w:rsidRPr="00BB292F">
        <w:t xml:space="preserve">obsahující pro všechny BG tohoto souboru </w:t>
      </w:r>
      <w:r w:rsidR="007A22A4" w:rsidRPr="00BB292F">
        <w:t xml:space="preserve">balízových skupin </w:t>
      </w:r>
      <w:r w:rsidR="00467A78" w:rsidRPr="00BB292F">
        <w:t>nejméně NID_BG, název stanice, resp. mezistaničního úseku, číslo koleje, km polohu BG, způsob upevnění balíz,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balízových skupin lze předat soubor obsahující buď jen BG tohoto souboru </w:t>
      </w:r>
      <w:r w:rsidR="007A22A4" w:rsidRPr="00BB292F">
        <w:t xml:space="preserve">balízových skupin </w:t>
      </w:r>
      <w:r w:rsidR="00DE32C3" w:rsidRPr="00BB292F">
        <w:t>nebo BG tohoto souboru a</w:t>
      </w:r>
      <w:r w:rsidR="0080182A" w:rsidRPr="00BB292F">
        <w:t> </w:t>
      </w:r>
      <w:r w:rsidR="00DE32C3" w:rsidRPr="00BB292F">
        <w:t>BG souborů, jejich montáž byla zahájena dříve.</w:t>
      </w:r>
    </w:p>
    <w:p w14:paraId="171FC6A1" w14:textId="77777777"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14:paraId="3913D05A" w14:textId="77777777"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14:paraId="482CD992" w14:textId="77777777"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14:paraId="7BA39DD0" w14:textId="77777777" w:rsidR="00E805AA" w:rsidRPr="00BB292F" w:rsidRDefault="00E805AA" w:rsidP="00097B54">
      <w:pPr>
        <w:pStyle w:val="TPText-1slovan"/>
      </w:pPr>
      <w:r w:rsidRPr="00BB292F">
        <w:t>Servis po dobu záruky bude bezplatný včetně poskytnutí souboru náhradních dílů.</w:t>
      </w:r>
    </w:p>
    <w:p w14:paraId="4EEA245B" w14:textId="77777777"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14:paraId="07819133" w14:textId="77777777"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14:paraId="10AC18B6" w14:textId="77777777" w:rsidR="00E805AA" w:rsidRPr="00BB292F" w:rsidRDefault="00E805AA" w:rsidP="00852A82">
      <w:pPr>
        <w:pStyle w:val="TPText-1slovan"/>
        <w:keepNext/>
      </w:pPr>
      <w:r w:rsidRPr="00BB292F">
        <w:t>Pro zajištění provozu systému ETCS musí být součástí stavby:</w:t>
      </w:r>
    </w:p>
    <w:p w14:paraId="353CC706" w14:textId="77777777" w:rsidR="00E805AA" w:rsidRPr="00BB292F" w:rsidRDefault="00E805AA" w:rsidP="00A66633">
      <w:pPr>
        <w:pStyle w:val="TPText-1abc"/>
        <w:numPr>
          <w:ilvl w:val="0"/>
          <w:numId w:val="84"/>
        </w:numPr>
      </w:pPr>
      <w:r w:rsidRPr="00BB292F">
        <w:t>dodávka nástroje pro kontrolu balíz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14:paraId="77AC00E6" w14:textId="77777777"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14:paraId="1CAB81F3" w14:textId="77777777" w:rsidR="00E805AA" w:rsidRPr="00BB292F" w:rsidRDefault="00E805AA" w:rsidP="00097B54">
      <w:pPr>
        <w:pStyle w:val="TPText-1abc"/>
      </w:pPr>
      <w:r w:rsidRPr="00BB292F">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14:paraId="7AA50DA2" w14:textId="77777777" w:rsidR="00E805AA" w:rsidRPr="00BB292F" w:rsidRDefault="00E805AA" w:rsidP="00097B54">
      <w:pPr>
        <w:pStyle w:val="TPText-1abc"/>
      </w:pPr>
      <w:r w:rsidRPr="00BB292F">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14:paraId="2908EF32" w14:textId="77777777"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14:paraId="56CD2801" w14:textId="77777777"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14:paraId="17849C36" w14:textId="77777777" w:rsidR="00E805AA" w:rsidRPr="00BB292F" w:rsidRDefault="00E805AA" w:rsidP="00097B54">
      <w:pPr>
        <w:pStyle w:val="TPText-1abc"/>
      </w:pPr>
      <w:r w:rsidRPr="00BB292F">
        <w:t>úprava SW komponent traťové části při navázání dalšího RBC pro realizaci systému na návazné trati</w:t>
      </w:r>
    </w:p>
    <w:p w14:paraId="55698208" w14:textId="77777777" w:rsidR="00E805AA" w:rsidRPr="00BB292F" w:rsidRDefault="00E805AA" w:rsidP="00097B54">
      <w:pPr>
        <w:pStyle w:val="TPText-1abc"/>
      </w:pPr>
      <w:r w:rsidRPr="00BB292F">
        <w:t>rozšíření oblasti RBC o</w:t>
      </w:r>
      <w:r w:rsidR="0080182A" w:rsidRPr="00BB292F">
        <w:t> </w:t>
      </w:r>
      <w:r w:rsidRPr="00BB292F">
        <w:t>další část trati.</w:t>
      </w:r>
    </w:p>
    <w:p w14:paraId="4BAE5282" w14:textId="77777777"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14:paraId="79A02AC0" w14:textId="77777777"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další část trati, 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14:paraId="10950CAD" w14:textId="77777777"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14:paraId="41140551" w14:textId="77777777"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posunových dílů se zapnutou mobilní částí ETCS. Montáž balíz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balíz </w:t>
      </w:r>
      <w:r w:rsidRPr="00BB292F">
        <w:t xml:space="preserve">(např. z důvodů namontování pouze jedné balízy z dvoubalízové BG). </w:t>
      </w:r>
      <w:r w:rsidR="00AC1136" w:rsidRPr="00BB292F">
        <w:t xml:space="preserve">Zhotoviteli oznámené </w:t>
      </w:r>
      <w:r w:rsidRPr="00BB292F">
        <w:t>poškozené balízy z</w:t>
      </w:r>
      <w:r w:rsidR="00AC1136" w:rsidRPr="00BB292F">
        <w:t> dvoubalízové, příp. vícebalízové</w:t>
      </w:r>
      <w:r w:rsidRPr="00BB292F">
        <w:t xml:space="preserve"> </w:t>
      </w:r>
      <w:r w:rsidR="00AC1136" w:rsidRPr="00BB292F">
        <w:t>BG</w:t>
      </w:r>
      <w:r w:rsidRPr="00BB292F">
        <w:t xml:space="preserve"> musí být neprodleně nahrazeny, popř. další balízy z této BG dočasně demontovány.</w:t>
      </w:r>
    </w:p>
    <w:p w14:paraId="381CBE4E" w14:textId="77777777"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14:paraId="41BD93EC" w14:textId="77777777" w:rsidR="00DF2345" w:rsidRPr="00BB292F" w:rsidRDefault="00DF2345" w:rsidP="00097B54">
      <w:pPr>
        <w:pStyle w:val="TPNADPIS-1slovan"/>
      </w:pPr>
      <w:bookmarkStart w:id="151" w:name="_Toc507679132"/>
      <w:r w:rsidRPr="00BB292F">
        <w:t>Požadavky na fázi testování</w:t>
      </w:r>
      <w:bookmarkEnd w:id="151"/>
    </w:p>
    <w:p w14:paraId="20E0998E" w14:textId="77777777"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14:paraId="636FA7BD" w14:textId="77777777"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14:paraId="4D82DE9E" w14:textId="77777777"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14:paraId="30A32EE3" w14:textId="77777777"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14:paraId="7F4A8BFC" w14:textId="77777777" w:rsidR="00DF2345" w:rsidRPr="00BB292F" w:rsidRDefault="00DF2345" w:rsidP="00097B54">
      <w:pPr>
        <w:pStyle w:val="TPText-1slovan"/>
      </w:pPr>
      <w:r w:rsidRPr="00BB292F">
        <w:t>Současně s časovým plánem testů musí být dodány podmínky pro realizaci testů z hlediska vlivu na železniční provoz tak, aby mohl být vypracován Rozkaz o</w:t>
      </w:r>
      <w:r w:rsidR="0080182A" w:rsidRPr="00BB292F">
        <w:t> </w:t>
      </w:r>
      <w:r w:rsidRPr="00BB292F">
        <w:t>výluce.</w:t>
      </w:r>
    </w:p>
    <w:p w14:paraId="69E9345C" w14:textId="77777777" w:rsidR="00DF2345" w:rsidRPr="00BB292F" w:rsidRDefault="00DF2345" w:rsidP="00097B54">
      <w:pPr>
        <w:pStyle w:val="TPText-1slovan"/>
      </w:pPr>
      <w:r w:rsidRPr="00BB292F">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14:paraId="328AAA54" w14:textId="77777777" w:rsidR="00494F81" w:rsidRPr="00BB292F" w:rsidRDefault="00494F81" w:rsidP="00097B54">
      <w:pPr>
        <w:pStyle w:val="TPText-1slovan"/>
      </w:pPr>
      <w:r w:rsidRPr="00BB292F">
        <w:t>Součástí nabídky musí být rovněž provedení QoS testů infrastruktury GSM-R na daných úsecích (viz požadavky subsetu</w:t>
      </w:r>
      <w:r w:rsidR="0080182A" w:rsidRPr="00BB292F">
        <w:t> </w:t>
      </w:r>
      <w:r w:rsidRPr="00BB292F">
        <w:t>093).</w:t>
      </w:r>
    </w:p>
    <w:p w14:paraId="0CB52A7E" w14:textId="77777777"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14:paraId="1D2BCC50" w14:textId="77777777" w:rsidR="00DF2345" w:rsidRPr="00BB292F" w:rsidRDefault="00DF2345" w:rsidP="00097B54">
      <w:pPr>
        <w:pStyle w:val="TPNADPIS-1slovan"/>
      </w:pPr>
      <w:bookmarkStart w:id="152" w:name="_Toc507679133"/>
      <w:r w:rsidRPr="00BB292F">
        <w:t>Požadavky na fázi schvalování a certifikace</w:t>
      </w:r>
      <w:bookmarkEnd w:id="152"/>
    </w:p>
    <w:p w14:paraId="3449D6CE" w14:textId="77777777"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14:paraId="0FC26A17" w14:textId="77777777"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14:paraId="306CB23F" w14:textId="77777777" w:rsidR="00DF2345" w:rsidRPr="00FB128D" w:rsidRDefault="00DF2345" w:rsidP="00097B54">
      <w:pPr>
        <w:pStyle w:val="TPText-1slovan"/>
      </w:pPr>
      <w:bookmarkStart w:id="153"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3"/>
      <w:r w:rsidR="00C37906" w:rsidRPr="00FB128D">
        <w:t xml:space="preserve"> </w:t>
      </w:r>
    </w:p>
    <w:p w14:paraId="54FEF613" w14:textId="77777777" w:rsidR="00DF2345" w:rsidRPr="00FB128D" w:rsidRDefault="00DF2345" w:rsidP="00097B54">
      <w:pPr>
        <w:pStyle w:val="TPText-1slovan"/>
      </w:pPr>
      <w:bookmarkStart w:id="154" w:name="_Ref428449853"/>
      <w:r w:rsidRPr="00FB128D">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4"/>
    </w:p>
    <w:p w14:paraId="543312EA" w14:textId="77777777" w:rsidR="00866291" w:rsidRPr="00BB292F" w:rsidRDefault="00866291" w:rsidP="00097B54">
      <w:pPr>
        <w:pStyle w:val="TPText-1slovan"/>
      </w:pPr>
      <w:bookmarkStart w:id="155"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r w:rsidRPr="00FB128D">
        <w:t>oubor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5"/>
    </w:p>
    <w:p w14:paraId="466976F2" w14:textId="77777777" w:rsidR="00DF2345" w:rsidRPr="00BB292F" w:rsidRDefault="00DF2345" w:rsidP="00097B54">
      <w:pPr>
        <w:pStyle w:val="TPText-1slovan"/>
      </w:pPr>
      <w:bookmarkStart w:id="156"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6"/>
    </w:p>
    <w:p w14:paraId="5704F6E2" w14:textId="77777777" w:rsidR="00DF2345" w:rsidRPr="00BB292F" w:rsidRDefault="00DF2345" w:rsidP="00852A82">
      <w:pPr>
        <w:pStyle w:val="TPText-1slovan"/>
        <w:keepNext/>
      </w:pPr>
      <w:bookmarkStart w:id="157" w:name="_Ref428449857"/>
      <w:r w:rsidRPr="00BB292F">
        <w:t>Dokumentace související se zajištěním provozu systému ETCS podle Směrnice SŽDC č. 34 musí být v českém jazyce a</w:t>
      </w:r>
      <w:r w:rsidR="00A60796" w:rsidRPr="00BB292F">
        <w:t> </w:t>
      </w:r>
      <w:r w:rsidRPr="00BB292F">
        <w:t>musí být samostatná pro balízy, pro RBC, pro IRI (pokud nebude součástí RBC nebo SZZ) a</w:t>
      </w:r>
      <w:r w:rsidR="0080182A" w:rsidRPr="00BB292F">
        <w:t> </w:t>
      </w:r>
      <w:r w:rsidRPr="00BB292F">
        <w:t>pro technologie pro bezpečný přenos informací. Jedná se především o:</w:t>
      </w:r>
      <w:bookmarkEnd w:id="157"/>
    </w:p>
    <w:p w14:paraId="74801530" w14:textId="77777777" w:rsidR="00DF2345" w:rsidRPr="00BB292F" w:rsidRDefault="00DF2345" w:rsidP="00A66633">
      <w:pPr>
        <w:pStyle w:val="TPText-1abc"/>
        <w:numPr>
          <w:ilvl w:val="0"/>
          <w:numId w:val="86"/>
        </w:numPr>
      </w:pPr>
      <w:r w:rsidRPr="00BB292F">
        <w:t>Technické podmínky</w:t>
      </w:r>
    </w:p>
    <w:p w14:paraId="70B9D183" w14:textId="77777777" w:rsidR="00DF2345" w:rsidRPr="00BB292F" w:rsidRDefault="00DF2345" w:rsidP="00097B54">
      <w:pPr>
        <w:pStyle w:val="TPText-1abc"/>
      </w:pPr>
      <w:r w:rsidRPr="00BB292F">
        <w:t>Technický popis (pro RBC obsahující také vybrané scénáře podle 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r w:rsidRPr="00BB292F">
        <w:fldChar w:fldCharType="end"/>
      </w:r>
      <w:r w:rsidRPr="00BB292F">
        <w:t>)</w:t>
      </w:r>
    </w:p>
    <w:p w14:paraId="23A79131" w14:textId="77777777" w:rsidR="00DF2345" w:rsidRPr="00BB292F" w:rsidRDefault="00DF2345" w:rsidP="00097B54">
      <w:pPr>
        <w:pStyle w:val="TPText-1abc"/>
      </w:pPr>
      <w:r w:rsidRPr="00BB292F">
        <w:t>Návod pro obsluhu (jen pro RBC)</w:t>
      </w:r>
    </w:p>
    <w:p w14:paraId="6E79CF5A" w14:textId="77777777" w:rsidR="00DF2345" w:rsidRPr="00BB292F" w:rsidRDefault="00DF2345" w:rsidP="00097B54">
      <w:pPr>
        <w:pStyle w:val="TPText-1abc"/>
      </w:pPr>
      <w:r w:rsidRPr="00BB292F">
        <w:t>Návod pro údržbu</w:t>
      </w:r>
    </w:p>
    <w:p w14:paraId="5214A5A2" w14:textId="77777777"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14:paraId="7D230E17" w14:textId="77777777" w:rsidR="00DF2345" w:rsidRPr="00BB292F" w:rsidRDefault="00DF2345" w:rsidP="00097B54">
      <w:pPr>
        <w:pStyle w:val="TPText-1abc"/>
      </w:pPr>
      <w:r w:rsidRPr="00BB292F">
        <w:t xml:space="preserve">Návod pro montáž pro balízy </w:t>
      </w:r>
      <w:r w:rsidRPr="00BB292F">
        <w:noBreakHyphen/>
        <w:t xml:space="preserve"> musí obsahovat i</w:t>
      </w:r>
      <w:r w:rsidR="0080182A" w:rsidRPr="00BB292F">
        <w:t> </w:t>
      </w:r>
      <w:r w:rsidRPr="00BB292F">
        <w:t>návod pro demontáž a</w:t>
      </w:r>
      <w:r w:rsidR="0080182A" w:rsidRPr="00BB292F">
        <w:t> </w:t>
      </w:r>
      <w:r w:rsidRPr="00BB292F">
        <w:t>pravidla pro případné umístění balíz na sousední pražce, když by původní pražec byl ve stavu, který neumožňuje na něm balízu dále ponechat</w:t>
      </w:r>
    </w:p>
    <w:p w14:paraId="44E08B2E" w14:textId="77777777" w:rsidR="00DF2345" w:rsidRPr="00BB292F" w:rsidRDefault="00DF2345" w:rsidP="00097B54">
      <w:pPr>
        <w:pStyle w:val="TPText-1abc"/>
      </w:pPr>
      <w:r w:rsidRPr="00BB292F">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14:paraId="7548433E" w14:textId="77777777" w:rsidR="00DF2345" w:rsidRPr="00BB292F" w:rsidRDefault="00DF2345" w:rsidP="00097B54">
      <w:pPr>
        <w:pStyle w:val="TPText-1abc"/>
      </w:pPr>
      <w:r w:rsidRPr="00BB292F">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14:paraId="70489210" w14:textId="77777777"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14:paraId="2B18696C" w14:textId="77777777"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14:paraId="62912694" w14:textId="77777777"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14:paraId="7581ED81" w14:textId="77777777"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8"/>
    </w:p>
    <w:p w14:paraId="148163BA" w14:textId="77777777"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14:paraId="42DBA5C5" w14:textId="77777777" w:rsidR="00494F81" w:rsidRPr="00BB292F" w:rsidRDefault="00494F81" w:rsidP="00097B54">
      <w:pPr>
        <w:pStyle w:val="TPText-1slovan"/>
      </w:pPr>
      <w:r w:rsidRPr="00BB292F">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14:paraId="7F73502D" w14:textId="77777777" w:rsidR="008E32EF" w:rsidRPr="00BB292F" w:rsidRDefault="008E32EF" w:rsidP="00CA28BC">
      <w:pPr>
        <w:spacing w:before="120"/>
        <w:jc w:val="both"/>
      </w:pPr>
    </w:p>
    <w:p w14:paraId="05D7D7D8" w14:textId="77777777" w:rsidR="008E32EF" w:rsidRPr="00BB292F" w:rsidRDefault="008E32EF" w:rsidP="00097B54">
      <w:pPr>
        <w:pStyle w:val="TPText-1neslovan-tun"/>
        <w:jc w:val="center"/>
      </w:pPr>
      <w:r w:rsidRPr="00BB292F">
        <w:t>Konec dokumentu</w:t>
      </w:r>
    </w:p>
    <w:sectPr w:rsidR="008E32EF" w:rsidRPr="00BB292F" w:rsidSect="00045B7E">
      <w:headerReference w:type="default" r:id="rId16"/>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6815E" w14:textId="77777777" w:rsidR="0083432B" w:rsidRDefault="0083432B">
      <w:r>
        <w:separator/>
      </w:r>
    </w:p>
  </w:endnote>
  <w:endnote w:type="continuationSeparator" w:id="0">
    <w:p w14:paraId="1A2B3207" w14:textId="77777777" w:rsidR="0083432B" w:rsidRDefault="00834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DA370" w14:textId="77777777"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EB3E61C" w14:textId="77777777"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180A6" w14:textId="005A5B27"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AA417F">
      <w:rPr>
        <w:rStyle w:val="slostrnky"/>
        <w:noProof/>
      </w:rPr>
      <w:t>41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AA417F">
      <w:rPr>
        <w:rStyle w:val="slostrnky"/>
        <w:noProof/>
      </w:rPr>
      <w:t>46</w:t>
    </w:r>
    <w:r>
      <w:rPr>
        <w:rStyle w:val="slostrnky"/>
      </w:rPr>
      <w:fldChar w:fldCharType="end"/>
    </w:r>
  </w:p>
  <w:p w14:paraId="1A01550C" w14:textId="77777777"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7AF5F" w14:textId="77777777" w:rsidR="00764922" w:rsidRPr="00460660" w:rsidRDefault="00764922" w:rsidP="00764922">
    <w:pPr>
      <w:pStyle w:val="Zhlav"/>
      <w:rPr>
        <w:sz w:val="2"/>
        <w:szCs w:val="2"/>
      </w:rPr>
    </w:pPr>
  </w:p>
  <w:p w14:paraId="48BFC8AC" w14:textId="77777777" w:rsidR="00E84EA1" w:rsidRDefault="00E84EA1" w:rsidP="0022223D">
    <w:pPr>
      <w:pStyle w:val="Zpat"/>
      <w:spacing w:after="200"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5DA9" w14:textId="77777777" w:rsidR="0083432B" w:rsidRDefault="0083432B">
      <w:r>
        <w:separator/>
      </w:r>
    </w:p>
  </w:footnote>
  <w:footnote w:type="continuationSeparator" w:id="0">
    <w:p w14:paraId="7ED44526" w14:textId="77777777" w:rsidR="0083432B" w:rsidRDefault="00834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4131" w14:textId="77777777" w:rsidR="00764922" w:rsidRDefault="00764922" w:rsidP="00764922">
    <w:pPr>
      <w:pStyle w:val="TPZhlav"/>
    </w:pPr>
    <w:r w:rsidRPr="003B5BED">
      <w:t xml:space="preserve">Příloha </w:t>
    </w:r>
    <w:r>
      <w:t xml:space="preserve">ZTP č. 4  – </w:t>
    </w:r>
    <w:r w:rsidRPr="003B5BED">
      <w:t>technické podmínky</w:t>
    </w:r>
  </w:p>
  <w:p w14:paraId="76F4C845" w14:textId="77777777" w:rsidR="00764922" w:rsidRPr="003B5BED" w:rsidRDefault="00764922" w:rsidP="00764922">
    <w:pPr>
      <w:pStyle w:val="TPZhlav"/>
    </w:pPr>
    <w:r>
      <w:t xml:space="preserve">Zhotovení projektu a </w:t>
    </w:r>
    <w:r w:rsidRPr="007A0B83">
      <w:t>stavby</w:t>
    </w:r>
    <w:r>
      <w:t xml:space="preserve"> (P+R)</w:t>
    </w:r>
    <w:r w:rsidR="001719E4">
      <w:t xml:space="preserve"> ETCS úrovně 2</w:t>
    </w:r>
  </w:p>
  <w:p w14:paraId="27B3E63F" w14:textId="77777777" w:rsidR="00764922" w:rsidRPr="003B5BED" w:rsidRDefault="00764922" w:rsidP="00764922">
    <w:pPr>
      <w:pStyle w:val="TPZhlav"/>
    </w:pPr>
    <w:r w:rsidRPr="0020390B">
      <w:t xml:space="preserve">ETCS </w:t>
    </w:r>
    <w:r w:rsidR="00FE174C" w:rsidRPr="00FE174C">
      <w:t>Milovice</w:t>
    </w:r>
    <w:r w:rsidR="00FE174C">
      <w:t xml:space="preserve"> - Praha hl. n. (mimo)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203AC" w14:textId="77777777" w:rsidR="00E84EA1" w:rsidRDefault="009A7335">
    <w:pPr>
      <w:pStyle w:val="Zhlav"/>
    </w:pPr>
    <w:r>
      <w:rPr>
        <w:noProof/>
        <w:lang w:eastAsia="cs-CZ"/>
      </w:rPr>
      <w:drawing>
        <wp:inline distT="0" distB="0" distL="0" distR="0" wp14:anchorId="6F157286" wp14:editId="24D78062">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9BCB5" w14:textId="77777777" w:rsidR="00E84EA1" w:rsidRDefault="00E84EA1" w:rsidP="0020390B">
    <w:pPr>
      <w:pStyle w:val="TPZhlav"/>
    </w:pPr>
    <w:r w:rsidRPr="003B5BED">
      <w:t xml:space="preserve">Příloha </w:t>
    </w:r>
    <w:r w:rsidR="00497381">
      <w:t xml:space="preserve">ZTP č. 4  </w:t>
    </w:r>
    <w:r>
      <w:t>–</w:t>
    </w:r>
    <w:r w:rsidR="00497381">
      <w:t xml:space="preserve"> </w:t>
    </w:r>
    <w:r w:rsidRPr="003B5BED">
      <w:t>technické podmínky</w:t>
    </w:r>
  </w:p>
  <w:p w14:paraId="1C493902" w14:textId="77777777" w:rsidR="00FE174C" w:rsidRPr="003B5BED" w:rsidRDefault="00FE174C" w:rsidP="00FE174C">
    <w:pPr>
      <w:pStyle w:val="TPZhlav"/>
    </w:pPr>
    <w:r>
      <w:t xml:space="preserve">Zhotovení projektu a </w:t>
    </w:r>
    <w:r w:rsidRPr="007A0B83">
      <w:t>stavby</w:t>
    </w:r>
    <w:r>
      <w:t xml:space="preserve"> (P+R) ETCS úrovně 2</w:t>
    </w:r>
  </w:p>
  <w:p w14:paraId="401CCB1F" w14:textId="484EA0D7" w:rsidR="00FE174C" w:rsidRPr="003B5BED" w:rsidRDefault="00497F7E" w:rsidP="00FE174C">
    <w:pPr>
      <w:pStyle w:val="TPZhlav"/>
    </w:pPr>
    <w:r>
      <w:rPr>
        <w:bCs/>
      </w:rPr>
      <w:t>ETCS České Velenice - České Budějovice - Horní Dvořiště</w:t>
    </w:r>
  </w:p>
  <w:p w14:paraId="2BA927BC" w14:textId="77777777" w:rsidR="00E84EA1" w:rsidRPr="0020390B" w:rsidRDefault="00E84EA1" w:rsidP="00FE174C">
    <w:pPr>
      <w:pStyle w:val="TP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2"/>
  </w:num>
  <w:num w:numId="3">
    <w:abstractNumId w:val="0"/>
  </w:num>
  <w:num w:numId="4">
    <w:abstractNumId w:val="8"/>
  </w:num>
  <w:num w:numId="5">
    <w:abstractNumId w:val="2"/>
  </w:num>
  <w:num w:numId="6">
    <w:abstractNumId w:val="20"/>
  </w:num>
  <w:num w:numId="7">
    <w:abstractNumId w:val="1"/>
  </w:num>
  <w:num w:numId="8">
    <w:abstractNumId w:val="7"/>
  </w:num>
  <w:num w:numId="9">
    <w:abstractNumId w:val="9"/>
  </w:num>
  <w:num w:numId="10">
    <w:abstractNumId w:val="3"/>
  </w:num>
  <w:num w:numId="11">
    <w:abstractNumId w:val="11"/>
  </w:num>
  <w:num w:numId="12">
    <w:abstractNumId w:val="23"/>
  </w:num>
  <w:num w:numId="13">
    <w:abstractNumId w:val="16"/>
  </w:num>
  <w:num w:numId="14">
    <w:abstractNumId w:val="13"/>
  </w:num>
  <w:num w:numId="15">
    <w:abstractNumId w:val="19"/>
  </w:num>
  <w:num w:numId="16">
    <w:abstractNumId w:val="17"/>
  </w:num>
  <w:num w:numId="17">
    <w:abstractNumId w:val="12"/>
  </w:num>
  <w:num w:numId="18">
    <w:abstractNumId w:val="6"/>
  </w:num>
  <w:num w:numId="19">
    <w:abstractNumId w:val="15"/>
  </w:num>
  <w:num w:numId="20">
    <w:abstractNumId w:val="21"/>
  </w:num>
  <w:num w:numId="21">
    <w:abstractNumId w:val="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num>
  <w:num w:numId="33">
    <w:abstractNumId w:val="18"/>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num>
  <w:num w:numId="43">
    <w:abstractNumId w:val="18"/>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num>
  <w:num w:numId="46">
    <w:abstractNumId w:val="18"/>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num>
  <w:num w:numId="88">
    <w:abstractNumId w:val="9"/>
  </w:num>
  <w:num w:numId="89">
    <w:abstractNumId w:val="3"/>
  </w:num>
  <w:num w:numId="90">
    <w:abstractNumId w:val="9"/>
  </w:num>
  <w:num w:numId="91">
    <w:abstractNumId w:val="9"/>
  </w:num>
  <w:num w:numId="92">
    <w:abstractNumId w:val="9"/>
  </w:num>
  <w:num w:numId="93">
    <w:abstractNumId w:val="3"/>
  </w:num>
  <w:num w:numId="94">
    <w:abstractNumId w:val="9"/>
  </w:num>
  <w:num w:numId="95">
    <w:abstractNumId w:val="9"/>
  </w:num>
  <w:num w:numId="96">
    <w:abstractNumId w:val="9"/>
  </w:num>
  <w:num w:numId="97">
    <w:abstractNumId w:val="18"/>
    <w:lvlOverride w:ilvl="0">
      <w:startOverride w:val="1"/>
    </w:lvlOverride>
  </w:num>
  <w:num w:numId="98">
    <w:abstractNumId w:val="9"/>
  </w:num>
  <w:num w:numId="99">
    <w:abstractNumId w:val="14"/>
  </w:num>
  <w:num w:numId="100">
    <w:abstractNumId w:val="9"/>
  </w:num>
  <w:num w:numId="101">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19E4"/>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5C1"/>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FE6"/>
    <w:rsid w:val="0038008A"/>
    <w:rsid w:val="0038070B"/>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4191"/>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97F7E"/>
    <w:rsid w:val="004A094B"/>
    <w:rsid w:val="004A10D4"/>
    <w:rsid w:val="004A1A88"/>
    <w:rsid w:val="004A1E3E"/>
    <w:rsid w:val="004A211B"/>
    <w:rsid w:val="004A3454"/>
    <w:rsid w:val="004A4BB0"/>
    <w:rsid w:val="004A5AB4"/>
    <w:rsid w:val="004A6ECE"/>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3AA2"/>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4922"/>
    <w:rsid w:val="007660DE"/>
    <w:rsid w:val="00770BCC"/>
    <w:rsid w:val="00773142"/>
    <w:rsid w:val="00773D15"/>
    <w:rsid w:val="00773EB6"/>
    <w:rsid w:val="0077429C"/>
    <w:rsid w:val="00774B4A"/>
    <w:rsid w:val="00774E9C"/>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32B"/>
    <w:rsid w:val="00834C50"/>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5F14"/>
    <w:rsid w:val="008A6BE7"/>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ABA"/>
    <w:rsid w:val="009D6C1C"/>
    <w:rsid w:val="009D705D"/>
    <w:rsid w:val="009D77D0"/>
    <w:rsid w:val="009E012D"/>
    <w:rsid w:val="009E3C17"/>
    <w:rsid w:val="009E5257"/>
    <w:rsid w:val="009E6279"/>
    <w:rsid w:val="009F0545"/>
    <w:rsid w:val="009F13FF"/>
    <w:rsid w:val="009F18DA"/>
    <w:rsid w:val="009F2A69"/>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417F"/>
    <w:rsid w:val="00AA6AC5"/>
    <w:rsid w:val="00AA7450"/>
    <w:rsid w:val="00AB237F"/>
    <w:rsid w:val="00AB3413"/>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C6D"/>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51CC"/>
    <w:rsid w:val="00BF5944"/>
    <w:rsid w:val="00BF737A"/>
    <w:rsid w:val="00BF7AE1"/>
    <w:rsid w:val="00BF7F0B"/>
    <w:rsid w:val="00C002A4"/>
    <w:rsid w:val="00C00B6B"/>
    <w:rsid w:val="00C00E60"/>
    <w:rsid w:val="00C0132F"/>
    <w:rsid w:val="00C0147C"/>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6CFA"/>
    <w:rsid w:val="00C5744A"/>
    <w:rsid w:val="00C60394"/>
    <w:rsid w:val="00C60C08"/>
    <w:rsid w:val="00C60E99"/>
    <w:rsid w:val="00C60EE8"/>
    <w:rsid w:val="00C6114E"/>
    <w:rsid w:val="00C637A8"/>
    <w:rsid w:val="00C6591B"/>
    <w:rsid w:val="00C67AE5"/>
    <w:rsid w:val="00C67C16"/>
    <w:rsid w:val="00C713D0"/>
    <w:rsid w:val="00C7164D"/>
    <w:rsid w:val="00C71994"/>
    <w:rsid w:val="00C74380"/>
    <w:rsid w:val="00C74418"/>
    <w:rsid w:val="00C75EBD"/>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34"/>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10BA"/>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74C"/>
    <w:rsid w:val="00FE1BFA"/>
    <w:rsid w:val="00FE5703"/>
    <w:rsid w:val="00FF05B4"/>
    <w:rsid w:val="00FF0845"/>
    <w:rsid w:val="00FF0E1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288BA"/>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aliases w:val="záhlaví,Záhlaví - Soukup"/>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aliases w:val="záhlaví Char,Záhlaví - Soukup Char"/>
    <w:link w:val="Zhlav"/>
    <w:uiPriority w:val="99"/>
    <w:rsid w:val="00045B7E"/>
    <w:rPr>
      <w:rFonts w:ascii="Calibri" w:eastAsia="Calibri" w:hAnsi="Calibri"/>
      <w:sz w:val="22"/>
      <w:szCs w:val="22"/>
      <w:lang w:eastAsia="en-US"/>
    </w:rPr>
  </w:style>
  <w:style w:type="character" w:customStyle="1" w:styleId="TextkomenteChar">
    <w:name w:val="Text komentáře Char"/>
    <w:aliases w:val="Text poznámky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 w:type="paragraph" w:customStyle="1" w:styleId="Zpatvlevo">
    <w:name w:val="_Zápatí_vlevo"/>
    <w:basedOn w:val="Normln"/>
    <w:qFormat/>
    <w:rsid w:val="00764922"/>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c5692235069436a7e50d555514124b3">
  <xsd:schema xmlns:xsd="http://www.w3.org/2001/XMLSchema" xmlns:xs="http://www.w3.org/2001/XMLSchema" xmlns:p="http://schemas.microsoft.com/office/2006/metadata/properties" xmlns:ns3="11114de8-59ab-4a1f-8a5f-49a0bd066a0f" xmlns:ns4="be02921a-4454-4f21-be70-e28e62e56cbd" targetNamespace="http://schemas.microsoft.com/office/2006/metadata/properties" ma:root="true" ma:fieldsID="4ba14ee71190ec48851491805cad0bed" ns3:_="" ns4:_="">
    <xsd:import namespace="11114de8-59ab-4a1f-8a5f-49a0bd066a0f"/>
    <xsd:import namespace="be02921a-4454-4f21-be70-e28e62e56c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SharingHintHash" ma:index="14"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BBA13-09FF-4130-B598-C06236878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14de8-59ab-4a1f-8a5f-49a0bd066a0f"/>
    <ds:schemaRef ds:uri="be02921a-4454-4f21-be70-e28e62e56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0904B6-B768-43C2-9A73-83A639BF2334}">
  <ds:schemaRefs>
    <ds:schemaRef ds:uri="http://schemas.microsoft.com/sharepoint/v3/contenttype/forms"/>
  </ds:schemaRefs>
</ds:datastoreItem>
</file>

<file path=customXml/itemProps3.xml><?xml version="1.0" encoding="utf-8"?>
<ds:datastoreItem xmlns:ds="http://schemas.openxmlformats.org/officeDocument/2006/customXml" ds:itemID="{B90DBB48-60B5-4F82-A6D8-E0F3486557B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be02921a-4454-4f21-be70-e28e62e56cbd"/>
    <ds:schemaRef ds:uri="11114de8-59ab-4a1f-8a5f-49a0bd066a0f"/>
    <ds:schemaRef ds:uri="http://www.w3.org/XML/1998/namespace"/>
  </ds:schemaRefs>
</ds:datastoreItem>
</file>

<file path=customXml/itemProps4.xml><?xml version="1.0" encoding="utf-8"?>
<ds:datastoreItem xmlns:ds="http://schemas.openxmlformats.org/officeDocument/2006/customXml" ds:itemID="{D64F3DE2-05F7-4E34-BC9E-D07C3051E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24022</Words>
  <Characters>135078</Characters>
  <Application>Microsoft Office Word</Application>
  <DocSecurity>4</DocSecurity>
  <Lines>1125</Lines>
  <Paragraphs>317</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Sedláček Jan František</cp:lastModifiedBy>
  <cp:revision>2</cp:revision>
  <cp:lastPrinted>2016-03-14T14:20:00Z</cp:lastPrinted>
  <dcterms:created xsi:type="dcterms:W3CDTF">2023-11-30T15:12:00Z</dcterms:created>
  <dcterms:modified xsi:type="dcterms:W3CDTF">2023-11-30T15:12:00Z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